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0A8" w:rsidRDefault="00B420A8" w:rsidP="00B420A8">
      <w:pPr>
        <w:pStyle w:val="Heading1"/>
        <w:rPr>
          <w:rFonts w:eastAsia="Arial"/>
        </w:rPr>
      </w:pPr>
      <w:r>
        <w:rPr>
          <w:rFonts w:eastAsia="Arial"/>
        </w:rPr>
        <w:t>Reader’s notebook for unit 1</w:t>
      </w:r>
    </w:p>
    <w:p w:rsidR="006D581A" w:rsidRPr="000C3AC0" w:rsidRDefault="00B420A8" w:rsidP="006D581A">
      <w:pPr>
        <w:pStyle w:val="Heading2"/>
      </w:pPr>
      <w:r>
        <w:t>Assessment for Feedback</w:t>
      </w:r>
    </w:p>
    <w:p w:rsidR="006D581A" w:rsidRDefault="00B420A8" w:rsidP="006D581A">
      <w:pPr>
        <w:pStyle w:val="Heading3"/>
        <w:spacing w:after="240"/>
      </w:pPr>
      <w:r>
        <w:t>Reader’s Notebook for Unit one</w:t>
      </w:r>
    </w:p>
    <w:p w:rsidR="009047EC" w:rsidRDefault="009047EC" w:rsidP="009047EC">
      <w:pPr>
        <w:pStyle w:val="ListBullet"/>
        <w:numPr>
          <w:ilvl w:val="0"/>
          <w:numId w:val="0"/>
        </w:numPr>
        <w:ind w:left="357" w:hanging="357"/>
      </w:pPr>
    </w:p>
    <w:p w:rsidR="009047EC" w:rsidRDefault="009047EC" w:rsidP="009047EC">
      <w:pPr>
        <w:pStyle w:val="ListBullet"/>
        <w:numPr>
          <w:ilvl w:val="0"/>
          <w:numId w:val="0"/>
        </w:numPr>
        <w:ind w:left="357" w:hanging="357"/>
      </w:pPr>
    </w:p>
    <w:p w:rsidR="00B420A8" w:rsidRDefault="00B420A8" w:rsidP="009047EC">
      <w:pPr>
        <w:pStyle w:val="ListBullet"/>
        <w:numPr>
          <w:ilvl w:val="0"/>
          <w:numId w:val="0"/>
        </w:numPr>
        <w:ind w:left="357" w:hanging="357"/>
      </w:pPr>
      <w:r>
        <w:t xml:space="preserve">This is an assessment for feedback, but not marks. </w:t>
      </w:r>
    </w:p>
    <w:p w:rsidR="00B420A8" w:rsidRDefault="00B420A8" w:rsidP="00B420A8">
      <w:pPr>
        <w:pStyle w:val="ListBullet"/>
        <w:numPr>
          <w:ilvl w:val="0"/>
          <w:numId w:val="0"/>
        </w:numPr>
        <w:ind w:left="357"/>
      </w:pPr>
    </w:p>
    <w:p w:rsidR="00B420A8" w:rsidRDefault="00B420A8" w:rsidP="00B420A8">
      <w:pPr>
        <w:pStyle w:val="ListBullet"/>
        <w:numPr>
          <w:ilvl w:val="0"/>
          <w:numId w:val="0"/>
        </w:numPr>
        <w:ind w:left="357" w:hanging="357"/>
      </w:pPr>
      <w:r>
        <w:t>As you work your way through the learning activities, complete each corresponding</w:t>
      </w:r>
    </w:p>
    <w:p w:rsidR="00B420A8" w:rsidRDefault="00B420A8" w:rsidP="00B420A8">
      <w:pPr>
        <w:pStyle w:val="ListBullet"/>
        <w:numPr>
          <w:ilvl w:val="0"/>
          <w:numId w:val="0"/>
        </w:numPr>
        <w:ind w:left="357" w:hanging="357"/>
      </w:pPr>
      <w:r>
        <w:t>prompt.  Do not submit this until all the activities have been completed.</w:t>
      </w:r>
    </w:p>
    <w:p w:rsidR="00B420A8" w:rsidRDefault="00B420A8" w:rsidP="00B420A8">
      <w:pPr>
        <w:pStyle w:val="ListBullet"/>
        <w:numPr>
          <w:ilvl w:val="0"/>
          <w:numId w:val="0"/>
        </w:numPr>
        <w:ind w:left="357"/>
      </w:pPr>
    </w:p>
    <w:p w:rsidR="00B420A8" w:rsidRPr="00B420A8" w:rsidRDefault="00B420A8" w:rsidP="00B420A8">
      <w:pPr>
        <w:pStyle w:val="ListBullet"/>
        <w:numPr>
          <w:ilvl w:val="0"/>
          <w:numId w:val="0"/>
        </w:numPr>
        <w:rPr>
          <w:rFonts w:cs="Arial"/>
        </w:rPr>
      </w:pPr>
      <w:r>
        <w:t xml:space="preserve">Feedback and suggestions for improvement will be provided by the teacher using the </w:t>
      </w:r>
      <w:r w:rsidRPr="000C089F">
        <w:rPr>
          <w:rFonts w:cs="Arial"/>
        </w:rPr>
        <w:t>rubric at the end of this template.</w:t>
      </w:r>
    </w:p>
    <w:p w:rsidR="00B420A8" w:rsidRPr="00B420A8" w:rsidRDefault="00B420A8" w:rsidP="006D581A">
      <w:pPr>
        <w:pStyle w:val="ListBullets"/>
        <w:tabs>
          <w:tab w:val="clear" w:pos="360"/>
        </w:tabs>
        <w:spacing w:before="120" w:after="120" w:line="240" w:lineRule="auto"/>
        <w:rPr>
          <w:sz w:val="20"/>
        </w:rPr>
      </w:pPr>
    </w:p>
    <w:p w:rsidR="009047EC" w:rsidRDefault="009047EC" w:rsidP="00B420A8">
      <w:pPr>
        <w:pStyle w:val="NoSpacing"/>
      </w:pPr>
    </w:p>
    <w:p w:rsidR="009047EC" w:rsidRDefault="009047EC" w:rsidP="00B420A8">
      <w:pPr>
        <w:pStyle w:val="NoSpacing"/>
      </w:pPr>
    </w:p>
    <w:p w:rsidR="00B420A8" w:rsidRPr="00B420A8" w:rsidRDefault="00B420A8" w:rsidP="00B420A8">
      <w:pPr>
        <w:pStyle w:val="NoSpacing"/>
      </w:pPr>
      <w:r w:rsidRPr="00B420A8">
        <w:t>Learning activity 1.1:  What is literary theory?</w:t>
      </w:r>
    </w:p>
    <w:p w:rsidR="00B420A8" w:rsidRPr="00B420A8" w:rsidRDefault="00B420A8" w:rsidP="00B420A8"/>
    <w:p w:rsidR="00B420A8" w:rsidRPr="00B420A8" w:rsidRDefault="00B420A8" w:rsidP="00B420A8">
      <w:r w:rsidRPr="00B420A8">
        <w:t xml:space="preserve">While watching and listening to the video, take notes here. </w:t>
      </w:r>
    </w:p>
    <w:p w:rsidR="006D581A" w:rsidRPr="002D5551" w:rsidRDefault="006D581A" w:rsidP="006D581A">
      <w:pPr>
        <w:pStyle w:val="ListBullets"/>
        <w:tabs>
          <w:tab w:val="clear" w:pos="360"/>
        </w:tabs>
        <w:spacing w:before="120" w:after="120" w:line="240" w:lineRule="auto"/>
        <w:rPr>
          <w:sz w:val="20"/>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60" w:type="dxa"/>
          <w:right w:w="60" w:type="dxa"/>
        </w:tblCellMar>
        <w:tblLook w:val="04A0" w:firstRow="1" w:lastRow="0" w:firstColumn="1" w:lastColumn="0" w:noHBand="0" w:noVBand="1"/>
      </w:tblPr>
      <w:tblGrid>
        <w:gridCol w:w="2541"/>
        <w:gridCol w:w="4918"/>
        <w:gridCol w:w="5491"/>
      </w:tblGrid>
      <w:tr w:rsidR="006D581A" w:rsidRPr="003E216A" w:rsidTr="009047EC">
        <w:trPr>
          <w:trHeight w:val="576"/>
        </w:trPr>
        <w:tc>
          <w:tcPr>
            <w:tcW w:w="981" w:type="pct"/>
            <w:tcBorders>
              <w:top w:val="nil"/>
              <w:left w:val="single" w:sz="4" w:space="0" w:color="808080"/>
              <w:bottom w:val="nil"/>
              <w:right w:val="single" w:sz="4" w:space="0" w:color="FFFFFF"/>
            </w:tcBorders>
            <w:shd w:val="clear" w:color="auto" w:fill="007FA3"/>
            <w:vAlign w:val="center"/>
          </w:tcPr>
          <w:p w:rsidR="006D581A" w:rsidRPr="009047EC" w:rsidRDefault="00B420A8" w:rsidP="006D581A">
            <w:pPr>
              <w:pStyle w:val="TableHeader"/>
            </w:pPr>
            <w:r w:rsidRPr="009047EC">
              <w:t>Topic</w:t>
            </w:r>
          </w:p>
        </w:tc>
        <w:tc>
          <w:tcPr>
            <w:tcW w:w="1899" w:type="pct"/>
            <w:tcBorders>
              <w:top w:val="nil"/>
              <w:left w:val="single" w:sz="4" w:space="0" w:color="FFFFFF"/>
              <w:bottom w:val="nil"/>
              <w:right w:val="single" w:sz="4" w:space="0" w:color="FFFFFF"/>
            </w:tcBorders>
            <w:shd w:val="clear" w:color="auto" w:fill="007FA3"/>
            <w:vAlign w:val="center"/>
          </w:tcPr>
          <w:p w:rsidR="006D581A" w:rsidRPr="007B0443" w:rsidRDefault="00B420A8" w:rsidP="006D581A">
            <w:pPr>
              <w:pStyle w:val="TableHeader"/>
            </w:pPr>
            <w:r>
              <w:t>Information from the presentation</w:t>
            </w:r>
          </w:p>
        </w:tc>
        <w:tc>
          <w:tcPr>
            <w:tcW w:w="2120" w:type="pct"/>
            <w:tcBorders>
              <w:top w:val="nil"/>
              <w:left w:val="single" w:sz="4" w:space="0" w:color="FFFFFF"/>
              <w:bottom w:val="nil"/>
              <w:right w:val="single" w:sz="4" w:space="0" w:color="808080"/>
            </w:tcBorders>
            <w:shd w:val="clear" w:color="auto" w:fill="007FA3"/>
            <w:vAlign w:val="center"/>
          </w:tcPr>
          <w:p w:rsidR="006D581A" w:rsidRPr="007B0443" w:rsidRDefault="00B420A8" w:rsidP="006D581A">
            <w:pPr>
              <w:pStyle w:val="TableHeader"/>
            </w:pPr>
            <w:r>
              <w:t>My thoughts, noticing and wonderings</w:t>
            </w:r>
          </w:p>
        </w:tc>
      </w:tr>
      <w:tr w:rsidR="006D581A" w:rsidRPr="003E216A" w:rsidTr="009047EC">
        <w:trPr>
          <w:trHeight w:val="576"/>
        </w:trPr>
        <w:tc>
          <w:tcPr>
            <w:tcW w:w="981" w:type="pct"/>
            <w:tcBorders>
              <w:top w:val="nil"/>
            </w:tcBorders>
            <w:shd w:val="clear" w:color="auto" w:fill="F2F2F2" w:themeFill="background1" w:themeFillShade="F2"/>
          </w:tcPr>
          <w:p w:rsidR="009047EC" w:rsidRDefault="009047EC" w:rsidP="009047EC">
            <w:pPr>
              <w:widowControl w:val="0"/>
            </w:pPr>
          </w:p>
          <w:p w:rsidR="009047EC" w:rsidRPr="009047EC" w:rsidRDefault="009047EC" w:rsidP="009047EC">
            <w:pPr>
              <w:widowControl w:val="0"/>
              <w:spacing w:line="240" w:lineRule="auto"/>
            </w:pPr>
            <w:r w:rsidRPr="009047EC">
              <w:t>What is literary theory?</w:t>
            </w:r>
          </w:p>
          <w:p w:rsidR="009047EC" w:rsidRPr="009047EC" w:rsidRDefault="009047EC" w:rsidP="009047EC">
            <w:pPr>
              <w:pStyle w:val="ListParagraph"/>
              <w:widowControl w:val="0"/>
              <w:numPr>
                <w:ilvl w:val="0"/>
                <w:numId w:val="4"/>
              </w:numPr>
            </w:pPr>
            <w:r w:rsidRPr="009047EC">
              <w:t>examples</w:t>
            </w:r>
          </w:p>
          <w:p w:rsidR="009047EC" w:rsidRDefault="009047EC" w:rsidP="009047EC">
            <w:pPr>
              <w:pStyle w:val="ListParagraph"/>
              <w:widowControl w:val="0"/>
              <w:numPr>
                <w:ilvl w:val="0"/>
                <w:numId w:val="4"/>
              </w:numPr>
            </w:pPr>
            <w:r w:rsidRPr="009047EC">
              <w:t>literary lenses</w:t>
            </w:r>
          </w:p>
          <w:p w:rsidR="006D581A" w:rsidRPr="009047EC" w:rsidRDefault="009047EC" w:rsidP="009047EC">
            <w:pPr>
              <w:pStyle w:val="ListParagraph"/>
              <w:widowControl w:val="0"/>
              <w:numPr>
                <w:ilvl w:val="0"/>
                <w:numId w:val="4"/>
              </w:numPr>
            </w:pPr>
            <w:r w:rsidRPr="009047EC">
              <w:t>school of thought</w:t>
            </w:r>
          </w:p>
        </w:tc>
        <w:tc>
          <w:tcPr>
            <w:tcW w:w="1899" w:type="pct"/>
            <w:tcBorders>
              <w:top w:val="nil"/>
            </w:tcBorders>
            <w:shd w:val="clear" w:color="auto" w:fill="auto"/>
          </w:tcPr>
          <w:p w:rsidR="006D581A" w:rsidRDefault="006D581A" w:rsidP="00F673B4">
            <w:pPr>
              <w:pStyle w:val="Body"/>
            </w:pPr>
          </w:p>
          <w:p w:rsidR="009047EC" w:rsidRDefault="009047EC" w:rsidP="00F673B4">
            <w:pPr>
              <w:pStyle w:val="Body"/>
            </w:pPr>
          </w:p>
          <w:p w:rsidR="009047EC" w:rsidRDefault="009047EC" w:rsidP="00F673B4">
            <w:pPr>
              <w:pStyle w:val="Body"/>
            </w:pPr>
          </w:p>
          <w:p w:rsidR="009047EC" w:rsidRDefault="009047EC" w:rsidP="00F673B4">
            <w:pPr>
              <w:pStyle w:val="Body"/>
            </w:pPr>
          </w:p>
          <w:p w:rsidR="009047EC" w:rsidRDefault="009047EC" w:rsidP="00F673B4">
            <w:pPr>
              <w:pStyle w:val="Body"/>
            </w:pPr>
          </w:p>
          <w:p w:rsidR="009047EC" w:rsidRDefault="009047EC" w:rsidP="00F673B4">
            <w:pPr>
              <w:pStyle w:val="Body"/>
            </w:pPr>
          </w:p>
          <w:p w:rsidR="00B05990" w:rsidRDefault="00B05990" w:rsidP="00F673B4">
            <w:pPr>
              <w:pStyle w:val="Body"/>
            </w:pPr>
          </w:p>
          <w:p w:rsidR="009047EC" w:rsidRPr="003E216A" w:rsidRDefault="009047EC" w:rsidP="00F673B4">
            <w:pPr>
              <w:pStyle w:val="Body"/>
            </w:pPr>
          </w:p>
        </w:tc>
        <w:tc>
          <w:tcPr>
            <w:tcW w:w="2120" w:type="pct"/>
            <w:tcBorders>
              <w:top w:val="nil"/>
            </w:tcBorders>
            <w:shd w:val="clear" w:color="auto" w:fill="auto"/>
          </w:tcPr>
          <w:p w:rsidR="006D581A" w:rsidRPr="003E216A" w:rsidRDefault="006D581A" w:rsidP="00F673B4">
            <w:pPr>
              <w:spacing w:before="120" w:after="120"/>
            </w:pPr>
          </w:p>
        </w:tc>
      </w:tr>
      <w:tr w:rsidR="006D581A" w:rsidRPr="003E216A" w:rsidTr="009047EC">
        <w:trPr>
          <w:trHeight w:val="576"/>
        </w:trPr>
        <w:tc>
          <w:tcPr>
            <w:tcW w:w="981" w:type="pct"/>
            <w:shd w:val="clear" w:color="auto" w:fill="F2F2F2" w:themeFill="background1" w:themeFillShade="F2"/>
          </w:tcPr>
          <w:p w:rsidR="009047EC" w:rsidRDefault="009047EC" w:rsidP="009047EC">
            <w:pPr>
              <w:widowControl w:val="0"/>
            </w:pPr>
          </w:p>
          <w:p w:rsidR="009047EC" w:rsidRPr="009047EC" w:rsidRDefault="009047EC" w:rsidP="009047EC">
            <w:pPr>
              <w:widowControl w:val="0"/>
              <w:spacing w:line="240" w:lineRule="auto"/>
            </w:pPr>
            <w:r w:rsidRPr="009047EC">
              <w:t>Why does literary theory matter?</w:t>
            </w:r>
          </w:p>
          <w:p w:rsidR="009047EC" w:rsidRPr="009047EC" w:rsidRDefault="009047EC" w:rsidP="009047EC">
            <w:pPr>
              <w:pStyle w:val="ListParagraph"/>
              <w:widowControl w:val="0"/>
              <w:numPr>
                <w:ilvl w:val="0"/>
                <w:numId w:val="5"/>
              </w:numPr>
            </w:pPr>
            <w:r w:rsidRPr="009047EC">
              <w:t>cultural literacy</w:t>
            </w:r>
          </w:p>
          <w:p w:rsidR="009047EC" w:rsidRPr="009047EC" w:rsidRDefault="009047EC" w:rsidP="009047EC">
            <w:pPr>
              <w:pStyle w:val="ListParagraph"/>
              <w:widowControl w:val="0"/>
              <w:numPr>
                <w:ilvl w:val="0"/>
                <w:numId w:val="5"/>
              </w:numPr>
            </w:pPr>
            <w:r w:rsidRPr="009047EC">
              <w:t>understanding perspective</w:t>
            </w:r>
          </w:p>
          <w:p w:rsidR="006D581A" w:rsidRDefault="009047EC" w:rsidP="009047EC">
            <w:pPr>
              <w:pStyle w:val="Body"/>
              <w:numPr>
                <w:ilvl w:val="0"/>
                <w:numId w:val="5"/>
              </w:numPr>
            </w:pPr>
            <w:r w:rsidRPr="009047EC">
              <w:t>making connections</w:t>
            </w:r>
          </w:p>
        </w:tc>
        <w:tc>
          <w:tcPr>
            <w:tcW w:w="1899" w:type="pct"/>
            <w:shd w:val="clear" w:color="auto" w:fill="auto"/>
          </w:tcPr>
          <w:p w:rsidR="006D581A" w:rsidRDefault="006D581A" w:rsidP="00F673B4">
            <w:pPr>
              <w:pStyle w:val="Body"/>
            </w:pPr>
          </w:p>
          <w:p w:rsidR="009047EC" w:rsidRDefault="009047EC" w:rsidP="00F673B4">
            <w:pPr>
              <w:pStyle w:val="Body"/>
            </w:pPr>
          </w:p>
          <w:p w:rsidR="009047EC" w:rsidRDefault="009047EC" w:rsidP="00F673B4">
            <w:pPr>
              <w:pStyle w:val="Body"/>
            </w:pPr>
          </w:p>
          <w:p w:rsidR="009047EC" w:rsidRDefault="009047EC" w:rsidP="00F673B4">
            <w:pPr>
              <w:pStyle w:val="Body"/>
            </w:pPr>
          </w:p>
          <w:p w:rsidR="009047EC" w:rsidRDefault="009047EC" w:rsidP="00F673B4">
            <w:pPr>
              <w:pStyle w:val="Body"/>
            </w:pPr>
          </w:p>
          <w:p w:rsidR="00B05990" w:rsidRDefault="00B05990" w:rsidP="00F673B4">
            <w:pPr>
              <w:pStyle w:val="Body"/>
            </w:pPr>
          </w:p>
          <w:p w:rsidR="00B05990" w:rsidRDefault="00B05990" w:rsidP="00F673B4">
            <w:pPr>
              <w:pStyle w:val="Body"/>
            </w:pPr>
          </w:p>
          <w:p w:rsidR="00B05990" w:rsidRDefault="00B05990" w:rsidP="00F673B4">
            <w:pPr>
              <w:pStyle w:val="Body"/>
            </w:pPr>
          </w:p>
          <w:p w:rsidR="009047EC" w:rsidRPr="003E216A" w:rsidRDefault="009047EC" w:rsidP="00F673B4">
            <w:pPr>
              <w:pStyle w:val="Body"/>
            </w:pPr>
          </w:p>
        </w:tc>
        <w:tc>
          <w:tcPr>
            <w:tcW w:w="2120" w:type="pct"/>
            <w:shd w:val="clear" w:color="auto" w:fill="auto"/>
          </w:tcPr>
          <w:p w:rsidR="006D581A" w:rsidRPr="003E216A" w:rsidRDefault="006D581A" w:rsidP="00F673B4">
            <w:pPr>
              <w:spacing w:before="120" w:after="120"/>
            </w:pPr>
          </w:p>
        </w:tc>
      </w:tr>
    </w:tbl>
    <w:p w:rsidR="006D581A" w:rsidRDefault="006D581A" w:rsidP="006D581A">
      <w:pPr>
        <w:pStyle w:val="ListBullets"/>
        <w:tabs>
          <w:tab w:val="clear" w:pos="360"/>
        </w:tabs>
      </w:pPr>
    </w:p>
    <w:p w:rsidR="00B05990" w:rsidRDefault="00B05990" w:rsidP="00B05990">
      <w:pPr>
        <w:pStyle w:val="NoSpacing"/>
      </w:pPr>
    </w:p>
    <w:p w:rsidR="00B05990" w:rsidRDefault="00B05990" w:rsidP="00B05990">
      <w:pPr>
        <w:pStyle w:val="NoSpacing"/>
      </w:pPr>
    </w:p>
    <w:p w:rsidR="00B05990" w:rsidRPr="00B05990" w:rsidRDefault="00B05990" w:rsidP="00B05990">
      <w:pPr>
        <w:pStyle w:val="NoSpacing"/>
      </w:pPr>
      <w:r w:rsidRPr="00B05990">
        <w:t>Learning activity 1.1: Consolidation summary</w:t>
      </w:r>
    </w:p>
    <w:p w:rsidR="00B05990" w:rsidRPr="00B05990" w:rsidRDefault="00B05990" w:rsidP="00B05990"/>
    <w:p w:rsidR="00B05990" w:rsidRPr="00B05990" w:rsidRDefault="00B05990" w:rsidP="00B05990">
      <w:r w:rsidRPr="00B05990">
        <w:t>Write a short summary</w:t>
      </w:r>
      <w:r w:rsidRPr="00B05990">
        <w:rPr>
          <w:color w:val="674EA7"/>
        </w:rPr>
        <w:t xml:space="preserve"> </w:t>
      </w:r>
      <w:r w:rsidRPr="00B05990">
        <w:t>of approximately 100 words,</w:t>
      </w:r>
      <w:r w:rsidRPr="00B05990">
        <w:rPr>
          <w:color w:val="674EA7"/>
        </w:rPr>
        <w:t xml:space="preserve"> </w:t>
      </w:r>
      <w:r w:rsidRPr="00B05990">
        <w:t xml:space="preserve">explaining your understanding of what literary theory is and why it is used.  </w:t>
      </w:r>
    </w:p>
    <w:p w:rsidR="00B05990" w:rsidRPr="00B05990" w:rsidRDefault="00B05990" w:rsidP="006D581A">
      <w:pPr>
        <w:pStyle w:val="ListBullets"/>
        <w:tabs>
          <w:tab w:val="clear" w:pos="360"/>
        </w:tabs>
      </w:pPr>
    </w:p>
    <w:tbl>
      <w:tblPr>
        <w:tblStyle w:val="TableGrid"/>
        <w:tblW w:w="0" w:type="auto"/>
        <w:tblLook w:val="04A0" w:firstRow="1" w:lastRow="0" w:firstColumn="1" w:lastColumn="0" w:noHBand="0" w:noVBand="1"/>
      </w:tblPr>
      <w:tblGrid>
        <w:gridCol w:w="12950"/>
      </w:tblGrid>
      <w:tr w:rsidR="00B05990" w:rsidTr="00B05990">
        <w:tc>
          <w:tcPr>
            <w:tcW w:w="12950" w:type="dxa"/>
          </w:tcPr>
          <w:p w:rsidR="00B05990" w:rsidRDefault="00B05990" w:rsidP="006D581A">
            <w:pPr>
              <w:pStyle w:val="ListBullets"/>
              <w:tabs>
                <w:tab w:val="clear" w:pos="360"/>
              </w:tabs>
            </w:pPr>
          </w:p>
          <w:p w:rsidR="00B05990" w:rsidRDefault="00B05990" w:rsidP="006D581A">
            <w:pPr>
              <w:pStyle w:val="ListBullets"/>
              <w:tabs>
                <w:tab w:val="clear" w:pos="360"/>
              </w:tabs>
            </w:pPr>
          </w:p>
          <w:p w:rsidR="00B05990" w:rsidRDefault="00B05990" w:rsidP="006D581A">
            <w:pPr>
              <w:pStyle w:val="ListBullets"/>
              <w:tabs>
                <w:tab w:val="clear" w:pos="360"/>
              </w:tabs>
            </w:pPr>
          </w:p>
          <w:p w:rsidR="00B05990" w:rsidRDefault="00B05990" w:rsidP="006D581A">
            <w:pPr>
              <w:pStyle w:val="ListBullets"/>
              <w:tabs>
                <w:tab w:val="clear" w:pos="360"/>
              </w:tabs>
            </w:pPr>
          </w:p>
          <w:p w:rsidR="00B05990" w:rsidRDefault="00B05990" w:rsidP="006D581A">
            <w:pPr>
              <w:pStyle w:val="ListBullets"/>
              <w:tabs>
                <w:tab w:val="clear" w:pos="360"/>
              </w:tabs>
            </w:pPr>
          </w:p>
          <w:p w:rsidR="00B05990" w:rsidRDefault="00B05990" w:rsidP="006D581A">
            <w:pPr>
              <w:pStyle w:val="ListBullets"/>
              <w:tabs>
                <w:tab w:val="clear" w:pos="360"/>
              </w:tabs>
            </w:pPr>
          </w:p>
          <w:p w:rsidR="00B05990" w:rsidRDefault="00B05990" w:rsidP="006D581A">
            <w:pPr>
              <w:pStyle w:val="ListBullets"/>
              <w:tabs>
                <w:tab w:val="clear" w:pos="360"/>
              </w:tabs>
            </w:pPr>
          </w:p>
          <w:p w:rsidR="00B05990" w:rsidRDefault="00B05990" w:rsidP="006D581A">
            <w:pPr>
              <w:pStyle w:val="ListBullets"/>
              <w:tabs>
                <w:tab w:val="clear" w:pos="360"/>
              </w:tabs>
            </w:pPr>
          </w:p>
        </w:tc>
      </w:tr>
    </w:tbl>
    <w:p w:rsidR="00B05990" w:rsidRDefault="00B05990" w:rsidP="006D581A">
      <w:pPr>
        <w:pStyle w:val="ListBullets"/>
        <w:tabs>
          <w:tab w:val="clear" w:pos="360"/>
        </w:tabs>
      </w:pPr>
    </w:p>
    <w:p w:rsidR="00B05990" w:rsidRDefault="00B05990" w:rsidP="00B05990">
      <w:pPr>
        <w:rPr>
          <w:b/>
        </w:rPr>
      </w:pPr>
      <w:r w:rsidRPr="00B05990">
        <w:rPr>
          <w:b/>
        </w:rPr>
        <w:t>Learning activity 1.2: Exploring formalist literary theory</w:t>
      </w:r>
    </w:p>
    <w:p w:rsidR="00B05990" w:rsidRPr="00B05990" w:rsidRDefault="00B05990" w:rsidP="00B05990">
      <w:pPr>
        <w:rPr>
          <w:b/>
        </w:rPr>
      </w:pPr>
    </w:p>
    <w:p w:rsidR="00B05990" w:rsidRPr="00B05990" w:rsidRDefault="00B05990" w:rsidP="00B05990">
      <w:r w:rsidRPr="00B05990">
        <w:t xml:space="preserve">While watching and listening to the </w:t>
      </w:r>
      <w:proofErr w:type="spellStart"/>
      <w:r w:rsidRPr="00B05990">
        <w:t>prezi</w:t>
      </w:r>
      <w:proofErr w:type="spellEnd"/>
      <w:r w:rsidRPr="00B05990">
        <w:t xml:space="preserve">, take notes here. </w:t>
      </w:r>
    </w:p>
    <w:p w:rsidR="00B05990" w:rsidRPr="00B05990" w:rsidRDefault="00B05990" w:rsidP="006D581A">
      <w:pPr>
        <w:pStyle w:val="ListBullets"/>
        <w:tabs>
          <w:tab w:val="clear" w:pos="360"/>
        </w:tabs>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60" w:type="dxa"/>
          <w:right w:w="60" w:type="dxa"/>
        </w:tblCellMar>
        <w:tblLook w:val="04A0" w:firstRow="1" w:lastRow="0" w:firstColumn="1" w:lastColumn="0" w:noHBand="0" w:noVBand="1"/>
      </w:tblPr>
      <w:tblGrid>
        <w:gridCol w:w="1976"/>
        <w:gridCol w:w="5219"/>
        <w:gridCol w:w="5755"/>
      </w:tblGrid>
      <w:tr w:rsidR="00B420A8" w:rsidRPr="003E216A" w:rsidTr="00B05990">
        <w:trPr>
          <w:trHeight w:val="576"/>
        </w:trPr>
        <w:tc>
          <w:tcPr>
            <w:tcW w:w="763" w:type="pct"/>
            <w:tcBorders>
              <w:top w:val="nil"/>
              <w:left w:val="single" w:sz="4" w:space="0" w:color="808080"/>
              <w:bottom w:val="nil"/>
              <w:right w:val="single" w:sz="4" w:space="0" w:color="FFFFFF"/>
            </w:tcBorders>
            <w:shd w:val="clear" w:color="auto" w:fill="007FA3"/>
            <w:vAlign w:val="center"/>
          </w:tcPr>
          <w:p w:rsidR="00B420A8" w:rsidRPr="007B0443" w:rsidRDefault="00B05990" w:rsidP="00223A0A">
            <w:pPr>
              <w:pStyle w:val="TableHeader"/>
            </w:pPr>
            <w:r>
              <w:t>Topic</w:t>
            </w:r>
          </w:p>
        </w:tc>
        <w:tc>
          <w:tcPr>
            <w:tcW w:w="2015" w:type="pct"/>
            <w:tcBorders>
              <w:top w:val="nil"/>
              <w:left w:val="single" w:sz="4" w:space="0" w:color="FFFFFF"/>
              <w:bottom w:val="nil"/>
              <w:right w:val="single" w:sz="4" w:space="0" w:color="FFFFFF"/>
            </w:tcBorders>
            <w:shd w:val="clear" w:color="auto" w:fill="007FA3"/>
            <w:vAlign w:val="center"/>
          </w:tcPr>
          <w:p w:rsidR="00B420A8" w:rsidRPr="007B0443" w:rsidRDefault="00B05990" w:rsidP="00223A0A">
            <w:pPr>
              <w:pStyle w:val="TableHeader"/>
            </w:pPr>
            <w:r>
              <w:t>Information from the presentation</w:t>
            </w:r>
          </w:p>
        </w:tc>
        <w:tc>
          <w:tcPr>
            <w:tcW w:w="2222" w:type="pct"/>
            <w:tcBorders>
              <w:top w:val="nil"/>
              <w:left w:val="single" w:sz="4" w:space="0" w:color="FFFFFF"/>
              <w:bottom w:val="nil"/>
              <w:right w:val="single" w:sz="4" w:space="0" w:color="808080"/>
            </w:tcBorders>
            <w:shd w:val="clear" w:color="auto" w:fill="007FA3"/>
            <w:vAlign w:val="center"/>
          </w:tcPr>
          <w:p w:rsidR="00B420A8" w:rsidRPr="007B0443" w:rsidRDefault="00B05990" w:rsidP="00223A0A">
            <w:pPr>
              <w:pStyle w:val="TableHeader"/>
            </w:pPr>
            <w:r>
              <w:t xml:space="preserve">My thoughts, </w:t>
            </w:r>
            <w:proofErr w:type="spellStart"/>
            <w:r>
              <w:t>noticings</w:t>
            </w:r>
            <w:proofErr w:type="spellEnd"/>
            <w:r>
              <w:t xml:space="preserve"> and wonderings</w:t>
            </w:r>
          </w:p>
        </w:tc>
      </w:tr>
      <w:tr w:rsidR="00B420A8" w:rsidRPr="003E216A" w:rsidTr="00B05990">
        <w:trPr>
          <w:trHeight w:val="576"/>
        </w:trPr>
        <w:tc>
          <w:tcPr>
            <w:tcW w:w="763" w:type="pct"/>
            <w:tcBorders>
              <w:top w:val="nil"/>
            </w:tcBorders>
            <w:shd w:val="clear" w:color="auto" w:fill="F2F2F2" w:themeFill="background1" w:themeFillShade="F2"/>
          </w:tcPr>
          <w:p w:rsidR="00B420A8" w:rsidRDefault="00B05990" w:rsidP="00223A0A">
            <w:pPr>
              <w:pStyle w:val="Body"/>
            </w:pPr>
            <w:r>
              <w:t>What is feminist theory?</w:t>
            </w:r>
          </w:p>
          <w:p w:rsidR="00B05990" w:rsidRPr="003E216A" w:rsidRDefault="00B05990" w:rsidP="00B05990">
            <w:pPr>
              <w:pStyle w:val="Body"/>
              <w:numPr>
                <w:ilvl w:val="0"/>
                <w:numId w:val="6"/>
              </w:numPr>
            </w:pPr>
            <w:r>
              <w:t>examples</w:t>
            </w:r>
          </w:p>
        </w:tc>
        <w:tc>
          <w:tcPr>
            <w:tcW w:w="2015" w:type="pct"/>
            <w:tcBorders>
              <w:top w:val="nil"/>
            </w:tcBorders>
            <w:shd w:val="clear" w:color="auto" w:fill="auto"/>
          </w:tcPr>
          <w:p w:rsidR="00B420A8" w:rsidRDefault="00B420A8" w:rsidP="00223A0A">
            <w:pPr>
              <w:pStyle w:val="Body"/>
            </w:pPr>
          </w:p>
          <w:p w:rsidR="00B05990" w:rsidRDefault="00B05990" w:rsidP="00223A0A">
            <w:pPr>
              <w:pStyle w:val="Body"/>
            </w:pPr>
          </w:p>
          <w:p w:rsidR="00B05990" w:rsidRDefault="00B05990" w:rsidP="00223A0A">
            <w:pPr>
              <w:pStyle w:val="Body"/>
            </w:pPr>
          </w:p>
          <w:p w:rsidR="00B05990" w:rsidRDefault="00B05990" w:rsidP="00223A0A">
            <w:pPr>
              <w:pStyle w:val="Body"/>
            </w:pPr>
          </w:p>
          <w:p w:rsidR="00B05990" w:rsidRPr="003E216A" w:rsidRDefault="00B05990" w:rsidP="00223A0A">
            <w:pPr>
              <w:pStyle w:val="Body"/>
            </w:pPr>
          </w:p>
        </w:tc>
        <w:tc>
          <w:tcPr>
            <w:tcW w:w="2222" w:type="pct"/>
            <w:tcBorders>
              <w:top w:val="nil"/>
            </w:tcBorders>
            <w:shd w:val="clear" w:color="auto" w:fill="auto"/>
          </w:tcPr>
          <w:p w:rsidR="00B420A8" w:rsidRPr="003E216A" w:rsidRDefault="00B420A8" w:rsidP="00223A0A">
            <w:pPr>
              <w:spacing w:before="120" w:after="120"/>
            </w:pPr>
          </w:p>
        </w:tc>
      </w:tr>
      <w:tr w:rsidR="00B420A8" w:rsidRPr="003E216A" w:rsidTr="00B05990">
        <w:trPr>
          <w:trHeight w:val="576"/>
        </w:trPr>
        <w:tc>
          <w:tcPr>
            <w:tcW w:w="763" w:type="pct"/>
            <w:shd w:val="clear" w:color="auto" w:fill="F2F2F2" w:themeFill="background1" w:themeFillShade="F2"/>
          </w:tcPr>
          <w:p w:rsidR="00B420A8" w:rsidRDefault="00B05990" w:rsidP="00223A0A">
            <w:pPr>
              <w:pStyle w:val="Body"/>
            </w:pPr>
            <w:r>
              <w:t>What is important to formalist literary theory?</w:t>
            </w:r>
          </w:p>
          <w:p w:rsidR="00B05990" w:rsidRDefault="00B05990" w:rsidP="00B05990">
            <w:pPr>
              <w:pStyle w:val="Body"/>
              <w:numPr>
                <w:ilvl w:val="0"/>
                <w:numId w:val="6"/>
              </w:numPr>
            </w:pPr>
            <w:r>
              <w:t>Examples</w:t>
            </w:r>
          </w:p>
          <w:p w:rsidR="00B05990" w:rsidRDefault="00B05990" w:rsidP="00B05990">
            <w:pPr>
              <w:pStyle w:val="Body"/>
              <w:numPr>
                <w:ilvl w:val="0"/>
                <w:numId w:val="6"/>
              </w:numPr>
            </w:pPr>
            <w:r>
              <w:lastRenderedPageBreak/>
              <w:t>Questions asked</w:t>
            </w:r>
          </w:p>
          <w:p w:rsidR="00B05990" w:rsidRDefault="00B05990" w:rsidP="00223A0A">
            <w:pPr>
              <w:pStyle w:val="Body"/>
            </w:pPr>
          </w:p>
        </w:tc>
        <w:tc>
          <w:tcPr>
            <w:tcW w:w="2015" w:type="pct"/>
            <w:shd w:val="clear" w:color="auto" w:fill="auto"/>
          </w:tcPr>
          <w:p w:rsidR="00B420A8" w:rsidRDefault="00B420A8" w:rsidP="00223A0A">
            <w:pPr>
              <w:pStyle w:val="Body"/>
            </w:pPr>
          </w:p>
          <w:p w:rsidR="00B05990" w:rsidRDefault="00B05990" w:rsidP="00223A0A">
            <w:pPr>
              <w:pStyle w:val="Body"/>
            </w:pPr>
          </w:p>
          <w:p w:rsidR="00B05990" w:rsidRDefault="00B05990" w:rsidP="00223A0A">
            <w:pPr>
              <w:pStyle w:val="Body"/>
            </w:pPr>
          </w:p>
          <w:p w:rsidR="00B05990" w:rsidRPr="003E216A" w:rsidRDefault="00B05990" w:rsidP="00223A0A">
            <w:pPr>
              <w:pStyle w:val="Body"/>
            </w:pPr>
          </w:p>
        </w:tc>
        <w:tc>
          <w:tcPr>
            <w:tcW w:w="2222" w:type="pct"/>
            <w:shd w:val="clear" w:color="auto" w:fill="auto"/>
          </w:tcPr>
          <w:p w:rsidR="00B420A8" w:rsidRPr="003E216A" w:rsidRDefault="00B420A8" w:rsidP="00223A0A">
            <w:pPr>
              <w:spacing w:before="120" w:after="120"/>
            </w:pPr>
          </w:p>
        </w:tc>
      </w:tr>
    </w:tbl>
    <w:p w:rsidR="00B420A8" w:rsidRDefault="00B420A8" w:rsidP="006D581A">
      <w:pPr>
        <w:pStyle w:val="ListBullets"/>
        <w:tabs>
          <w:tab w:val="clear" w:pos="360"/>
        </w:tabs>
      </w:pPr>
    </w:p>
    <w:p w:rsidR="00B05990" w:rsidRPr="00B05990" w:rsidRDefault="00B05990" w:rsidP="00B05990">
      <w:pPr>
        <w:pStyle w:val="NoSpacing"/>
      </w:pPr>
      <w:r w:rsidRPr="00B05990">
        <w:t>Learning activity 1.2: Consolidation summary</w:t>
      </w:r>
    </w:p>
    <w:p w:rsidR="00B05990" w:rsidRPr="00B05990" w:rsidRDefault="00B05990" w:rsidP="00B05990">
      <w:pPr>
        <w:pStyle w:val="Heading1"/>
        <w:spacing w:after="0"/>
        <w:rPr>
          <w:rFonts w:eastAsia="Arial" w:cs="Arial"/>
          <w:sz w:val="22"/>
          <w:szCs w:val="22"/>
        </w:rPr>
      </w:pPr>
      <w:bookmarkStart w:id="0" w:name="_l2ytyt7sv8z0"/>
      <w:bookmarkEnd w:id="0"/>
    </w:p>
    <w:p w:rsidR="00B05990" w:rsidRDefault="00B05990" w:rsidP="00B05990">
      <w:bookmarkStart w:id="1" w:name="_fhndsasmqypy"/>
      <w:bookmarkEnd w:id="1"/>
      <w:r w:rsidRPr="00B05990">
        <w:t>Write below, a short summary</w:t>
      </w:r>
      <w:r w:rsidRPr="00B05990">
        <w:rPr>
          <w:color w:val="674EA7"/>
        </w:rPr>
        <w:t xml:space="preserve"> </w:t>
      </w:r>
      <w:r w:rsidRPr="00B05990">
        <w:t>of approximately 100 words,</w:t>
      </w:r>
      <w:r w:rsidRPr="00B05990">
        <w:rPr>
          <w:color w:val="674EA7"/>
        </w:rPr>
        <w:t xml:space="preserve"> </w:t>
      </w:r>
      <w:r w:rsidRPr="00B05990">
        <w:t xml:space="preserve">explaining your understanding of what formalism is and why it is used.  </w:t>
      </w:r>
    </w:p>
    <w:p w:rsidR="00B05990" w:rsidRPr="00B05990" w:rsidRDefault="00B05990" w:rsidP="00B05990"/>
    <w:tbl>
      <w:tblPr>
        <w:tblStyle w:val="TableGrid"/>
        <w:tblW w:w="0" w:type="auto"/>
        <w:tblLook w:val="04A0" w:firstRow="1" w:lastRow="0" w:firstColumn="1" w:lastColumn="0" w:noHBand="0" w:noVBand="1"/>
      </w:tblPr>
      <w:tblGrid>
        <w:gridCol w:w="12950"/>
      </w:tblGrid>
      <w:tr w:rsidR="00B05990" w:rsidTr="00B05990">
        <w:tc>
          <w:tcPr>
            <w:tcW w:w="12950" w:type="dxa"/>
          </w:tcPr>
          <w:p w:rsidR="00B05990" w:rsidRDefault="00B05990" w:rsidP="006D581A">
            <w:pPr>
              <w:pStyle w:val="ListBullets"/>
              <w:tabs>
                <w:tab w:val="clear" w:pos="360"/>
              </w:tabs>
            </w:pPr>
          </w:p>
          <w:p w:rsidR="00B05990" w:rsidRDefault="00B05990" w:rsidP="006D581A">
            <w:pPr>
              <w:pStyle w:val="ListBullets"/>
              <w:tabs>
                <w:tab w:val="clear" w:pos="360"/>
              </w:tabs>
            </w:pPr>
          </w:p>
          <w:p w:rsidR="00B05990" w:rsidRDefault="00B05990" w:rsidP="006D581A">
            <w:pPr>
              <w:pStyle w:val="ListBullets"/>
              <w:tabs>
                <w:tab w:val="clear" w:pos="360"/>
              </w:tabs>
            </w:pPr>
          </w:p>
          <w:p w:rsidR="00B05990" w:rsidRDefault="00B05990" w:rsidP="006D581A">
            <w:pPr>
              <w:pStyle w:val="ListBullets"/>
              <w:tabs>
                <w:tab w:val="clear" w:pos="360"/>
              </w:tabs>
            </w:pPr>
          </w:p>
          <w:p w:rsidR="00B05990" w:rsidRDefault="00B05990" w:rsidP="006D581A">
            <w:pPr>
              <w:pStyle w:val="ListBullets"/>
              <w:tabs>
                <w:tab w:val="clear" w:pos="360"/>
              </w:tabs>
            </w:pPr>
          </w:p>
          <w:p w:rsidR="00B05990" w:rsidRDefault="00B05990" w:rsidP="006D581A">
            <w:pPr>
              <w:pStyle w:val="ListBullets"/>
              <w:tabs>
                <w:tab w:val="clear" w:pos="360"/>
              </w:tabs>
            </w:pPr>
          </w:p>
        </w:tc>
      </w:tr>
    </w:tbl>
    <w:p w:rsidR="00B05990" w:rsidRPr="00B05990" w:rsidRDefault="00B05990" w:rsidP="006D581A">
      <w:pPr>
        <w:pStyle w:val="ListBullets"/>
        <w:tabs>
          <w:tab w:val="clear" w:pos="360"/>
        </w:tabs>
      </w:pPr>
    </w:p>
    <w:p w:rsidR="000E2A2D" w:rsidRDefault="000E2A2D" w:rsidP="000E2A2D">
      <w:pPr>
        <w:pStyle w:val="NoSpacing"/>
      </w:pPr>
    </w:p>
    <w:p w:rsidR="000E2A2D" w:rsidRDefault="000E2A2D" w:rsidP="000E2A2D">
      <w:pPr>
        <w:pStyle w:val="NoSpacing"/>
      </w:pPr>
    </w:p>
    <w:p w:rsidR="000E2A2D" w:rsidRPr="000E2A2D" w:rsidRDefault="000E2A2D" w:rsidP="000E2A2D">
      <w:pPr>
        <w:pStyle w:val="NoSpacing"/>
      </w:pPr>
      <w:r w:rsidRPr="000E2A2D">
        <w:t>Learning Activity 1.2: “Stopping by Woods on a Snowy Evening”</w:t>
      </w:r>
    </w:p>
    <w:p w:rsidR="000E2A2D" w:rsidRPr="000E2A2D" w:rsidRDefault="000E2A2D" w:rsidP="000E2A2D"/>
    <w:p w:rsidR="000E2A2D" w:rsidRPr="000E2A2D" w:rsidRDefault="000E2A2D" w:rsidP="000E2A2D">
      <w:r w:rsidRPr="000E2A2D">
        <w:t>Read “Stopping by Woods on a Snowy Evening” by Robert Frost and in the t-chart below, brainstorm a list of five questions that a formalist would ask about it and a list of five questions that a formalist would not ask about that poem.</w:t>
      </w:r>
    </w:p>
    <w:p w:rsidR="00B05990" w:rsidRPr="000E2A2D" w:rsidRDefault="00B05990" w:rsidP="006D581A">
      <w:pPr>
        <w:pStyle w:val="ListBullets"/>
        <w:tabs>
          <w:tab w:val="clear" w:pos="360"/>
        </w:tabs>
      </w:pPr>
    </w:p>
    <w:p w:rsidR="00B05990" w:rsidRPr="000E2A2D" w:rsidRDefault="00B05990" w:rsidP="006D581A">
      <w:pPr>
        <w:pStyle w:val="ListBullets"/>
        <w:tabs>
          <w:tab w:val="clear" w:pos="360"/>
        </w:tabs>
      </w:pPr>
    </w:p>
    <w:p w:rsidR="00B05990" w:rsidRDefault="00B05990" w:rsidP="006D581A">
      <w:pPr>
        <w:pStyle w:val="ListBullets"/>
        <w:tabs>
          <w:tab w:val="clear" w:pos="360"/>
        </w:tabs>
      </w:pPr>
    </w:p>
    <w:p w:rsidR="000E2A2D" w:rsidRDefault="000E2A2D" w:rsidP="000E2A2D"/>
    <w:tbl>
      <w:tblPr>
        <w:tblW w:w="125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62"/>
        <w:gridCol w:w="6262"/>
      </w:tblGrid>
      <w:tr w:rsidR="000E2A2D" w:rsidRPr="000E2A2D" w:rsidTr="000E2A2D">
        <w:trPr>
          <w:trHeight w:val="310"/>
        </w:trPr>
        <w:tc>
          <w:tcPr>
            <w:tcW w:w="6262" w:type="dxa"/>
            <w:tcBorders>
              <w:top w:val="single" w:sz="8" w:space="0" w:color="FFFFFF"/>
              <w:left w:val="single" w:sz="8" w:space="0" w:color="FFFFFF"/>
              <w:bottom w:val="single" w:sz="8" w:space="0" w:color="000000"/>
              <w:right w:val="single" w:sz="8" w:space="0" w:color="000000"/>
            </w:tcBorders>
            <w:tcMar>
              <w:top w:w="100" w:type="dxa"/>
              <w:left w:w="100" w:type="dxa"/>
              <w:bottom w:w="100" w:type="dxa"/>
              <w:right w:w="100" w:type="dxa"/>
            </w:tcMar>
            <w:hideMark/>
          </w:tcPr>
          <w:p w:rsidR="000E2A2D" w:rsidRPr="000E2A2D" w:rsidRDefault="000E2A2D">
            <w:pPr>
              <w:rPr>
                <w:b/>
              </w:rPr>
            </w:pPr>
            <w:r w:rsidRPr="000E2A2D">
              <w:rPr>
                <w:b/>
              </w:rPr>
              <w:t>Questions a formalist would ask</w:t>
            </w:r>
            <w:r w:rsidRPr="000E2A2D">
              <w:rPr>
                <w:b/>
              </w:rPr>
              <w:tab/>
            </w:r>
            <w:r w:rsidRPr="000E2A2D">
              <w:rPr>
                <w:b/>
              </w:rPr>
              <w:tab/>
            </w:r>
          </w:p>
          <w:p w:rsidR="000E2A2D" w:rsidRPr="000E2A2D" w:rsidRDefault="000E2A2D">
            <w:pPr>
              <w:rPr>
                <w:b/>
              </w:rPr>
            </w:pPr>
          </w:p>
        </w:tc>
        <w:tc>
          <w:tcPr>
            <w:tcW w:w="6262" w:type="dxa"/>
            <w:tcBorders>
              <w:top w:val="single" w:sz="8" w:space="0" w:color="FFFFFF"/>
              <w:left w:val="single" w:sz="8" w:space="0" w:color="000000"/>
              <w:bottom w:val="single" w:sz="8" w:space="0" w:color="000000"/>
              <w:right w:val="single" w:sz="8" w:space="0" w:color="FFFFFF"/>
            </w:tcBorders>
            <w:tcMar>
              <w:top w:w="100" w:type="dxa"/>
              <w:left w:w="100" w:type="dxa"/>
              <w:bottom w:w="100" w:type="dxa"/>
              <w:right w:w="100" w:type="dxa"/>
            </w:tcMar>
            <w:hideMark/>
          </w:tcPr>
          <w:p w:rsidR="000E2A2D" w:rsidRPr="000E2A2D" w:rsidRDefault="000E2A2D">
            <w:pPr>
              <w:rPr>
                <w:b/>
              </w:rPr>
            </w:pPr>
            <w:r w:rsidRPr="000E2A2D">
              <w:rPr>
                <w:b/>
              </w:rPr>
              <w:t xml:space="preserve">   Questions a formalist would not ask</w:t>
            </w:r>
            <w:r w:rsidRPr="000E2A2D">
              <w:rPr>
                <w:b/>
              </w:rPr>
              <w:tab/>
            </w:r>
          </w:p>
        </w:tc>
      </w:tr>
      <w:tr w:rsidR="000E2A2D" w:rsidRPr="000E2A2D" w:rsidTr="000E2A2D">
        <w:trPr>
          <w:trHeight w:val="310"/>
        </w:trPr>
        <w:tc>
          <w:tcPr>
            <w:tcW w:w="6262" w:type="dxa"/>
            <w:tcBorders>
              <w:top w:val="single" w:sz="8" w:space="0" w:color="000000"/>
              <w:left w:val="single" w:sz="8" w:space="0" w:color="FFFFFF"/>
              <w:bottom w:val="single" w:sz="8" w:space="0" w:color="FFFFFF"/>
              <w:right w:val="single" w:sz="8" w:space="0" w:color="000000"/>
            </w:tcBorders>
            <w:tcMar>
              <w:top w:w="100" w:type="dxa"/>
              <w:left w:w="100" w:type="dxa"/>
              <w:bottom w:w="100" w:type="dxa"/>
              <w:right w:w="100" w:type="dxa"/>
            </w:tcMar>
          </w:tcPr>
          <w:p w:rsidR="000E2A2D" w:rsidRDefault="000E2A2D">
            <w:pPr>
              <w:widowControl w:val="0"/>
              <w:ind w:left="720"/>
              <w:rPr>
                <w:u w:val="single"/>
              </w:rPr>
            </w:pPr>
          </w:p>
          <w:p w:rsidR="000E2A2D" w:rsidRDefault="000E2A2D">
            <w:pPr>
              <w:widowControl w:val="0"/>
              <w:ind w:left="720"/>
              <w:rPr>
                <w:u w:val="single"/>
              </w:rPr>
            </w:pPr>
          </w:p>
          <w:p w:rsidR="000E2A2D" w:rsidRPr="000E2A2D" w:rsidRDefault="000E2A2D">
            <w:pPr>
              <w:widowControl w:val="0"/>
              <w:spacing w:line="240" w:lineRule="auto"/>
              <w:ind w:left="720"/>
              <w:rPr>
                <w:u w:val="single"/>
              </w:rPr>
            </w:pPr>
          </w:p>
        </w:tc>
        <w:tc>
          <w:tcPr>
            <w:tcW w:w="6262" w:type="dxa"/>
            <w:tcBorders>
              <w:top w:val="single" w:sz="8" w:space="0" w:color="000000"/>
              <w:left w:val="single" w:sz="8" w:space="0" w:color="000000"/>
              <w:bottom w:val="single" w:sz="8" w:space="0" w:color="FFFFFF"/>
              <w:right w:val="single" w:sz="8" w:space="0" w:color="FFFFFF"/>
            </w:tcBorders>
            <w:tcMar>
              <w:top w:w="100" w:type="dxa"/>
              <w:left w:w="100" w:type="dxa"/>
              <w:bottom w:w="100" w:type="dxa"/>
              <w:right w:w="100" w:type="dxa"/>
            </w:tcMar>
          </w:tcPr>
          <w:p w:rsidR="000E2A2D" w:rsidRPr="000E2A2D" w:rsidRDefault="000E2A2D">
            <w:pPr>
              <w:widowControl w:val="0"/>
              <w:spacing w:line="240" w:lineRule="auto"/>
              <w:rPr>
                <w:u w:val="single"/>
              </w:rPr>
            </w:pPr>
          </w:p>
        </w:tc>
      </w:tr>
      <w:tr w:rsidR="000E2A2D" w:rsidRPr="000E2A2D" w:rsidTr="000E2A2D">
        <w:trPr>
          <w:trHeight w:val="310"/>
        </w:trPr>
        <w:tc>
          <w:tcPr>
            <w:tcW w:w="6262" w:type="dxa"/>
            <w:tcBorders>
              <w:top w:val="single" w:sz="8" w:space="0" w:color="000000"/>
              <w:left w:val="single" w:sz="8" w:space="0" w:color="FFFFFF"/>
              <w:bottom w:val="single" w:sz="8" w:space="0" w:color="000000"/>
              <w:right w:val="single" w:sz="8" w:space="0" w:color="000000"/>
            </w:tcBorders>
            <w:tcMar>
              <w:top w:w="100" w:type="dxa"/>
              <w:left w:w="100" w:type="dxa"/>
              <w:bottom w:w="100" w:type="dxa"/>
              <w:right w:w="100" w:type="dxa"/>
            </w:tcMar>
          </w:tcPr>
          <w:p w:rsidR="000E2A2D" w:rsidRDefault="000E2A2D">
            <w:pPr>
              <w:widowControl w:val="0"/>
              <w:rPr>
                <w:u w:val="single"/>
              </w:rPr>
            </w:pPr>
          </w:p>
          <w:p w:rsidR="000E2A2D" w:rsidRDefault="000E2A2D">
            <w:pPr>
              <w:widowControl w:val="0"/>
              <w:rPr>
                <w:u w:val="single"/>
              </w:rPr>
            </w:pPr>
          </w:p>
          <w:p w:rsidR="000E2A2D" w:rsidRPr="000E2A2D" w:rsidRDefault="000E2A2D">
            <w:pPr>
              <w:widowControl w:val="0"/>
              <w:spacing w:line="240" w:lineRule="auto"/>
              <w:rPr>
                <w:u w:val="single"/>
              </w:rPr>
            </w:pPr>
          </w:p>
        </w:tc>
        <w:tc>
          <w:tcPr>
            <w:tcW w:w="6262" w:type="dxa"/>
            <w:tcBorders>
              <w:top w:val="single" w:sz="8" w:space="0" w:color="000000"/>
              <w:left w:val="single" w:sz="8" w:space="0" w:color="000000"/>
              <w:bottom w:val="single" w:sz="8" w:space="0" w:color="000000"/>
              <w:right w:val="single" w:sz="8" w:space="0" w:color="FFFFFF"/>
            </w:tcBorders>
            <w:tcMar>
              <w:top w:w="100" w:type="dxa"/>
              <w:left w:w="100" w:type="dxa"/>
              <w:bottom w:w="100" w:type="dxa"/>
              <w:right w:w="100" w:type="dxa"/>
            </w:tcMar>
          </w:tcPr>
          <w:p w:rsidR="000E2A2D" w:rsidRPr="000E2A2D" w:rsidRDefault="000E2A2D">
            <w:pPr>
              <w:widowControl w:val="0"/>
              <w:spacing w:line="240" w:lineRule="auto"/>
              <w:rPr>
                <w:u w:val="single"/>
              </w:rPr>
            </w:pPr>
          </w:p>
        </w:tc>
      </w:tr>
      <w:tr w:rsidR="000E2A2D" w:rsidRPr="000E2A2D" w:rsidTr="000E2A2D">
        <w:trPr>
          <w:trHeight w:val="310"/>
        </w:trPr>
        <w:tc>
          <w:tcPr>
            <w:tcW w:w="6262" w:type="dxa"/>
            <w:tcBorders>
              <w:top w:val="single" w:sz="8" w:space="0" w:color="000000"/>
              <w:left w:val="single" w:sz="8" w:space="0" w:color="FFFFFF"/>
              <w:bottom w:val="single" w:sz="8" w:space="0" w:color="000000"/>
              <w:right w:val="single" w:sz="8" w:space="0" w:color="000000"/>
            </w:tcBorders>
            <w:tcMar>
              <w:top w:w="100" w:type="dxa"/>
              <w:left w:w="100" w:type="dxa"/>
              <w:bottom w:w="100" w:type="dxa"/>
              <w:right w:w="100" w:type="dxa"/>
            </w:tcMar>
          </w:tcPr>
          <w:p w:rsidR="000E2A2D" w:rsidRDefault="000E2A2D">
            <w:pPr>
              <w:widowControl w:val="0"/>
              <w:rPr>
                <w:u w:val="single"/>
              </w:rPr>
            </w:pPr>
          </w:p>
          <w:p w:rsidR="000E2A2D" w:rsidRDefault="000E2A2D">
            <w:pPr>
              <w:widowControl w:val="0"/>
              <w:rPr>
                <w:u w:val="single"/>
              </w:rPr>
            </w:pPr>
          </w:p>
          <w:p w:rsidR="000E2A2D" w:rsidRPr="000E2A2D" w:rsidRDefault="000E2A2D">
            <w:pPr>
              <w:widowControl w:val="0"/>
              <w:spacing w:line="240" w:lineRule="auto"/>
              <w:rPr>
                <w:u w:val="single"/>
              </w:rPr>
            </w:pPr>
          </w:p>
        </w:tc>
        <w:tc>
          <w:tcPr>
            <w:tcW w:w="6262" w:type="dxa"/>
            <w:tcBorders>
              <w:top w:val="single" w:sz="8" w:space="0" w:color="000000"/>
              <w:left w:val="single" w:sz="8" w:space="0" w:color="000000"/>
              <w:bottom w:val="single" w:sz="8" w:space="0" w:color="000000"/>
              <w:right w:val="single" w:sz="8" w:space="0" w:color="FFFFFF"/>
            </w:tcBorders>
            <w:tcMar>
              <w:top w:w="100" w:type="dxa"/>
              <w:left w:w="100" w:type="dxa"/>
              <w:bottom w:w="100" w:type="dxa"/>
              <w:right w:w="100" w:type="dxa"/>
            </w:tcMar>
          </w:tcPr>
          <w:p w:rsidR="000E2A2D" w:rsidRPr="000E2A2D" w:rsidRDefault="000E2A2D">
            <w:pPr>
              <w:widowControl w:val="0"/>
              <w:spacing w:line="240" w:lineRule="auto"/>
              <w:rPr>
                <w:u w:val="single"/>
              </w:rPr>
            </w:pPr>
          </w:p>
        </w:tc>
      </w:tr>
      <w:tr w:rsidR="000E2A2D" w:rsidRPr="000E2A2D" w:rsidTr="000E2A2D">
        <w:trPr>
          <w:trHeight w:val="327"/>
        </w:trPr>
        <w:tc>
          <w:tcPr>
            <w:tcW w:w="6262" w:type="dxa"/>
            <w:tcBorders>
              <w:top w:val="single" w:sz="8" w:space="0" w:color="000000"/>
              <w:left w:val="single" w:sz="8" w:space="0" w:color="FFFFFF"/>
              <w:bottom w:val="single" w:sz="8" w:space="0" w:color="FFFFFF"/>
              <w:right w:val="single" w:sz="8" w:space="0" w:color="000000"/>
            </w:tcBorders>
            <w:tcMar>
              <w:top w:w="100" w:type="dxa"/>
              <w:left w:w="100" w:type="dxa"/>
              <w:bottom w:w="100" w:type="dxa"/>
              <w:right w:w="100" w:type="dxa"/>
            </w:tcMar>
          </w:tcPr>
          <w:p w:rsidR="000E2A2D" w:rsidRPr="000E2A2D" w:rsidRDefault="000E2A2D">
            <w:pPr>
              <w:widowControl w:val="0"/>
              <w:spacing w:line="240" w:lineRule="auto"/>
              <w:rPr>
                <w:u w:val="single"/>
              </w:rPr>
            </w:pPr>
          </w:p>
        </w:tc>
        <w:tc>
          <w:tcPr>
            <w:tcW w:w="6262" w:type="dxa"/>
            <w:tcBorders>
              <w:top w:val="single" w:sz="8" w:space="0" w:color="000000"/>
              <w:left w:val="single" w:sz="8" w:space="0" w:color="000000"/>
              <w:bottom w:val="single" w:sz="8" w:space="0" w:color="FFFFFF"/>
              <w:right w:val="single" w:sz="8" w:space="0" w:color="FFFFFF"/>
            </w:tcBorders>
            <w:tcMar>
              <w:top w:w="100" w:type="dxa"/>
              <w:left w:w="100" w:type="dxa"/>
              <w:bottom w:w="100" w:type="dxa"/>
              <w:right w:w="100" w:type="dxa"/>
            </w:tcMar>
          </w:tcPr>
          <w:p w:rsidR="000E2A2D" w:rsidRPr="000E2A2D" w:rsidRDefault="000E2A2D">
            <w:pPr>
              <w:widowControl w:val="0"/>
              <w:spacing w:line="240" w:lineRule="auto"/>
              <w:rPr>
                <w:u w:val="single"/>
              </w:rPr>
            </w:pPr>
          </w:p>
        </w:tc>
      </w:tr>
    </w:tbl>
    <w:p w:rsidR="000E2A2D" w:rsidRPr="000E2A2D" w:rsidRDefault="000E2A2D" w:rsidP="000E2A2D">
      <w:pPr>
        <w:rPr>
          <w:b/>
        </w:rPr>
      </w:pPr>
    </w:p>
    <w:p w:rsidR="00B05990" w:rsidRPr="000E2A2D" w:rsidRDefault="00B05990" w:rsidP="006D581A">
      <w:pPr>
        <w:pStyle w:val="ListBullets"/>
        <w:tabs>
          <w:tab w:val="clear" w:pos="360"/>
        </w:tabs>
      </w:pPr>
    </w:p>
    <w:p w:rsidR="000E2A2D" w:rsidRPr="000E2A2D" w:rsidRDefault="000E2A2D" w:rsidP="000E2A2D">
      <w:pPr>
        <w:pStyle w:val="NoSpacing"/>
      </w:pPr>
      <w:r w:rsidRPr="000E2A2D">
        <w:t>Learning Activity 1.2: Challenge</w:t>
      </w:r>
    </w:p>
    <w:p w:rsidR="000E2A2D" w:rsidRPr="000E2A2D" w:rsidRDefault="000E2A2D" w:rsidP="000E2A2D">
      <w:pPr>
        <w:rPr>
          <w:b/>
        </w:rPr>
      </w:pPr>
    </w:p>
    <w:p w:rsidR="000E2A2D" w:rsidRPr="000E2A2D" w:rsidRDefault="000E2A2D" w:rsidP="000E2A2D">
      <w:r w:rsidRPr="000E2A2D">
        <w:t>Write a journal entry about a time in school when you had to ask or answer questions from a formalist perspective. Think about the kinds of questions that you were asked on tests or exams or activities that you participated in when studying poems or novels that you read in other English classes.</w:t>
      </w:r>
    </w:p>
    <w:p w:rsidR="000E2A2D" w:rsidRDefault="000E2A2D" w:rsidP="000E2A2D"/>
    <w:p w:rsidR="000E2A2D" w:rsidRDefault="000E2A2D" w:rsidP="000E2A2D"/>
    <w:tbl>
      <w:tblPr>
        <w:tblW w:w="128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823"/>
      </w:tblGrid>
      <w:tr w:rsidR="000E2A2D" w:rsidTr="000E2A2D">
        <w:trPr>
          <w:trHeight w:val="1744"/>
        </w:trPr>
        <w:tc>
          <w:tcPr>
            <w:tcW w:w="12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A2D" w:rsidRDefault="000E2A2D">
            <w:pPr>
              <w:widowControl w:val="0"/>
              <w:spacing w:line="240" w:lineRule="auto"/>
            </w:pPr>
          </w:p>
          <w:p w:rsidR="000E2A2D" w:rsidRDefault="000E2A2D">
            <w:pPr>
              <w:widowControl w:val="0"/>
              <w:spacing w:line="240" w:lineRule="auto"/>
            </w:pPr>
          </w:p>
          <w:p w:rsidR="000E2A2D" w:rsidRDefault="000E2A2D">
            <w:pPr>
              <w:widowControl w:val="0"/>
              <w:spacing w:line="240" w:lineRule="auto"/>
            </w:pPr>
          </w:p>
          <w:p w:rsidR="000E2A2D" w:rsidRDefault="000E2A2D">
            <w:pPr>
              <w:widowControl w:val="0"/>
              <w:spacing w:line="240" w:lineRule="auto"/>
            </w:pPr>
          </w:p>
        </w:tc>
      </w:tr>
    </w:tbl>
    <w:p w:rsidR="000E2A2D" w:rsidRPr="000E2A2D" w:rsidRDefault="000E2A2D" w:rsidP="000E2A2D"/>
    <w:p w:rsidR="000E2A2D" w:rsidRPr="000E2A2D" w:rsidRDefault="000E2A2D" w:rsidP="000E2A2D">
      <w:pPr>
        <w:pStyle w:val="NoSpacing"/>
      </w:pPr>
      <w:r w:rsidRPr="000E2A2D">
        <w:t>Learning Activity 1.3 Reader response literary theory</w:t>
      </w:r>
    </w:p>
    <w:p w:rsidR="000E2A2D" w:rsidRPr="000E2A2D" w:rsidRDefault="000E2A2D" w:rsidP="000E2A2D"/>
    <w:p w:rsidR="000E2A2D" w:rsidRPr="000E2A2D" w:rsidRDefault="000E2A2D" w:rsidP="000E2A2D">
      <w:r w:rsidRPr="000E2A2D">
        <w:t xml:space="preserve">While watching and listening to the </w:t>
      </w:r>
      <w:proofErr w:type="spellStart"/>
      <w:r w:rsidRPr="000E2A2D">
        <w:t>prezi</w:t>
      </w:r>
      <w:proofErr w:type="spellEnd"/>
      <w:r w:rsidRPr="000E2A2D">
        <w:t xml:space="preserve">, take notes here. </w:t>
      </w:r>
    </w:p>
    <w:p w:rsidR="00B05990" w:rsidRDefault="00B05990" w:rsidP="006D581A">
      <w:pPr>
        <w:pStyle w:val="ListBullets"/>
        <w:tabs>
          <w:tab w:val="clear" w:pos="360"/>
        </w:tabs>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60" w:type="dxa"/>
          <w:right w:w="60" w:type="dxa"/>
        </w:tblCellMar>
        <w:tblLook w:val="04A0" w:firstRow="1" w:lastRow="0" w:firstColumn="1" w:lastColumn="0" w:noHBand="0" w:noVBand="1"/>
      </w:tblPr>
      <w:tblGrid>
        <w:gridCol w:w="1976"/>
        <w:gridCol w:w="5848"/>
        <w:gridCol w:w="5126"/>
      </w:tblGrid>
      <w:tr w:rsidR="00B420A8" w:rsidRPr="003E216A" w:rsidTr="000E2A2D">
        <w:trPr>
          <w:trHeight w:val="576"/>
        </w:trPr>
        <w:tc>
          <w:tcPr>
            <w:tcW w:w="763" w:type="pct"/>
            <w:tcBorders>
              <w:top w:val="nil"/>
              <w:left w:val="single" w:sz="4" w:space="0" w:color="808080"/>
              <w:bottom w:val="nil"/>
              <w:right w:val="single" w:sz="4" w:space="0" w:color="FFFFFF"/>
            </w:tcBorders>
            <w:shd w:val="clear" w:color="auto" w:fill="007FA3"/>
            <w:vAlign w:val="center"/>
          </w:tcPr>
          <w:p w:rsidR="00B420A8" w:rsidRPr="007B0443" w:rsidRDefault="000E2A2D" w:rsidP="00223A0A">
            <w:pPr>
              <w:pStyle w:val="TableHeader"/>
            </w:pPr>
            <w:r>
              <w:t>Topic</w:t>
            </w:r>
          </w:p>
        </w:tc>
        <w:tc>
          <w:tcPr>
            <w:tcW w:w="2258" w:type="pct"/>
            <w:tcBorders>
              <w:top w:val="nil"/>
              <w:left w:val="single" w:sz="4" w:space="0" w:color="FFFFFF"/>
              <w:bottom w:val="nil"/>
              <w:right w:val="single" w:sz="4" w:space="0" w:color="FFFFFF"/>
            </w:tcBorders>
            <w:shd w:val="clear" w:color="auto" w:fill="007FA3"/>
            <w:vAlign w:val="center"/>
          </w:tcPr>
          <w:p w:rsidR="00B420A8" w:rsidRPr="007B0443" w:rsidRDefault="000E2A2D" w:rsidP="00223A0A">
            <w:pPr>
              <w:pStyle w:val="TableHeader"/>
            </w:pPr>
            <w:r>
              <w:t xml:space="preserve">Information from the </w:t>
            </w:r>
            <w:r w:rsidR="00D4281D">
              <w:t>presentation</w:t>
            </w:r>
            <w:bookmarkStart w:id="2" w:name="_GoBack"/>
            <w:bookmarkEnd w:id="2"/>
          </w:p>
        </w:tc>
        <w:tc>
          <w:tcPr>
            <w:tcW w:w="1979" w:type="pct"/>
            <w:tcBorders>
              <w:top w:val="nil"/>
              <w:left w:val="single" w:sz="4" w:space="0" w:color="FFFFFF"/>
              <w:bottom w:val="nil"/>
              <w:right w:val="single" w:sz="4" w:space="0" w:color="808080"/>
            </w:tcBorders>
            <w:shd w:val="clear" w:color="auto" w:fill="007FA3"/>
            <w:vAlign w:val="center"/>
          </w:tcPr>
          <w:p w:rsidR="00B420A8" w:rsidRPr="007B0443" w:rsidRDefault="000E2A2D" w:rsidP="00223A0A">
            <w:pPr>
              <w:pStyle w:val="TableHeader"/>
            </w:pPr>
            <w:r>
              <w:t xml:space="preserve">My thoughts, </w:t>
            </w:r>
            <w:proofErr w:type="spellStart"/>
            <w:r>
              <w:t>noticings</w:t>
            </w:r>
            <w:proofErr w:type="spellEnd"/>
            <w:r>
              <w:t xml:space="preserve"> and wonderings</w:t>
            </w:r>
          </w:p>
        </w:tc>
      </w:tr>
      <w:tr w:rsidR="00B420A8" w:rsidRPr="003E216A" w:rsidTr="000E2A2D">
        <w:trPr>
          <w:trHeight w:val="576"/>
        </w:trPr>
        <w:tc>
          <w:tcPr>
            <w:tcW w:w="763" w:type="pct"/>
            <w:tcBorders>
              <w:top w:val="nil"/>
            </w:tcBorders>
            <w:shd w:val="clear" w:color="auto" w:fill="F2F2F2" w:themeFill="background1" w:themeFillShade="F2"/>
          </w:tcPr>
          <w:p w:rsidR="000E2A2D" w:rsidRDefault="000E2A2D" w:rsidP="00223A0A">
            <w:pPr>
              <w:pStyle w:val="Body"/>
            </w:pPr>
          </w:p>
          <w:p w:rsidR="00B420A8" w:rsidRDefault="000E2A2D" w:rsidP="00223A0A">
            <w:pPr>
              <w:pStyle w:val="Body"/>
            </w:pPr>
            <w:r>
              <w:t>What is reader response theory?</w:t>
            </w:r>
          </w:p>
          <w:p w:rsidR="000E2A2D" w:rsidRPr="003E216A" w:rsidRDefault="000E2A2D" w:rsidP="000E2A2D">
            <w:pPr>
              <w:pStyle w:val="Body"/>
              <w:numPr>
                <w:ilvl w:val="0"/>
                <w:numId w:val="7"/>
              </w:numPr>
            </w:pPr>
            <w:r>
              <w:t>examples</w:t>
            </w:r>
          </w:p>
        </w:tc>
        <w:tc>
          <w:tcPr>
            <w:tcW w:w="2258" w:type="pct"/>
            <w:tcBorders>
              <w:top w:val="nil"/>
            </w:tcBorders>
            <w:shd w:val="clear" w:color="auto" w:fill="auto"/>
          </w:tcPr>
          <w:p w:rsidR="00B420A8" w:rsidRDefault="00B420A8" w:rsidP="00223A0A">
            <w:pPr>
              <w:pStyle w:val="Body"/>
            </w:pPr>
          </w:p>
          <w:p w:rsidR="001760E5" w:rsidRDefault="001760E5" w:rsidP="00223A0A">
            <w:pPr>
              <w:pStyle w:val="Body"/>
            </w:pPr>
          </w:p>
          <w:p w:rsidR="001760E5" w:rsidRDefault="001760E5" w:rsidP="00223A0A">
            <w:pPr>
              <w:pStyle w:val="Body"/>
            </w:pPr>
          </w:p>
          <w:p w:rsidR="001760E5" w:rsidRDefault="001760E5" w:rsidP="00223A0A">
            <w:pPr>
              <w:pStyle w:val="Body"/>
            </w:pPr>
          </w:p>
          <w:p w:rsidR="001760E5" w:rsidRDefault="001760E5" w:rsidP="00223A0A">
            <w:pPr>
              <w:pStyle w:val="Body"/>
            </w:pPr>
          </w:p>
          <w:p w:rsidR="001760E5" w:rsidRPr="003E216A" w:rsidRDefault="001760E5" w:rsidP="00223A0A">
            <w:pPr>
              <w:pStyle w:val="Body"/>
            </w:pPr>
          </w:p>
        </w:tc>
        <w:tc>
          <w:tcPr>
            <w:tcW w:w="1979" w:type="pct"/>
            <w:tcBorders>
              <w:top w:val="nil"/>
            </w:tcBorders>
            <w:shd w:val="clear" w:color="auto" w:fill="auto"/>
          </w:tcPr>
          <w:p w:rsidR="00B420A8" w:rsidRPr="003E216A" w:rsidRDefault="00B420A8" w:rsidP="00223A0A">
            <w:pPr>
              <w:spacing w:before="120" w:after="120"/>
            </w:pPr>
          </w:p>
        </w:tc>
      </w:tr>
      <w:tr w:rsidR="00B420A8" w:rsidRPr="003E216A" w:rsidTr="000E2A2D">
        <w:trPr>
          <w:trHeight w:val="576"/>
        </w:trPr>
        <w:tc>
          <w:tcPr>
            <w:tcW w:w="763" w:type="pct"/>
            <w:shd w:val="clear" w:color="auto" w:fill="F2F2F2" w:themeFill="background1" w:themeFillShade="F2"/>
          </w:tcPr>
          <w:p w:rsidR="00B420A8" w:rsidRDefault="000E2A2D" w:rsidP="00223A0A">
            <w:pPr>
              <w:pStyle w:val="Body"/>
            </w:pPr>
            <w:r>
              <w:t>What is important to reader response literary theory?</w:t>
            </w:r>
          </w:p>
          <w:p w:rsidR="000E2A2D" w:rsidRDefault="000E2A2D" w:rsidP="000E2A2D">
            <w:pPr>
              <w:pStyle w:val="Body"/>
              <w:numPr>
                <w:ilvl w:val="0"/>
                <w:numId w:val="7"/>
              </w:numPr>
            </w:pPr>
            <w:r>
              <w:t>Examples</w:t>
            </w:r>
          </w:p>
          <w:p w:rsidR="000E2A2D" w:rsidRDefault="000E2A2D" w:rsidP="000E2A2D">
            <w:pPr>
              <w:pStyle w:val="Body"/>
              <w:numPr>
                <w:ilvl w:val="0"/>
                <w:numId w:val="7"/>
              </w:numPr>
            </w:pPr>
            <w:r>
              <w:t>Questions asked</w:t>
            </w:r>
          </w:p>
        </w:tc>
        <w:tc>
          <w:tcPr>
            <w:tcW w:w="2258" w:type="pct"/>
            <w:shd w:val="clear" w:color="auto" w:fill="auto"/>
          </w:tcPr>
          <w:p w:rsidR="00B420A8" w:rsidRDefault="00B420A8" w:rsidP="00223A0A">
            <w:pPr>
              <w:pStyle w:val="Body"/>
            </w:pPr>
          </w:p>
          <w:p w:rsidR="001760E5" w:rsidRDefault="001760E5" w:rsidP="00223A0A">
            <w:pPr>
              <w:pStyle w:val="Body"/>
            </w:pPr>
          </w:p>
          <w:p w:rsidR="001760E5" w:rsidRDefault="001760E5" w:rsidP="00223A0A">
            <w:pPr>
              <w:pStyle w:val="Body"/>
            </w:pPr>
          </w:p>
          <w:p w:rsidR="001760E5" w:rsidRDefault="001760E5" w:rsidP="00223A0A">
            <w:pPr>
              <w:pStyle w:val="Body"/>
            </w:pPr>
          </w:p>
          <w:p w:rsidR="001760E5" w:rsidRDefault="001760E5" w:rsidP="00223A0A">
            <w:pPr>
              <w:pStyle w:val="Body"/>
            </w:pPr>
          </w:p>
          <w:p w:rsidR="001760E5" w:rsidRDefault="001760E5" w:rsidP="00223A0A">
            <w:pPr>
              <w:pStyle w:val="Body"/>
            </w:pPr>
          </w:p>
          <w:p w:rsidR="001760E5" w:rsidRDefault="001760E5" w:rsidP="00223A0A">
            <w:pPr>
              <w:pStyle w:val="Body"/>
            </w:pPr>
          </w:p>
          <w:p w:rsidR="001760E5" w:rsidRDefault="001760E5" w:rsidP="00223A0A">
            <w:pPr>
              <w:pStyle w:val="Body"/>
            </w:pPr>
          </w:p>
          <w:p w:rsidR="001760E5" w:rsidRPr="003E216A" w:rsidRDefault="001760E5" w:rsidP="00223A0A">
            <w:pPr>
              <w:pStyle w:val="Body"/>
            </w:pPr>
          </w:p>
        </w:tc>
        <w:tc>
          <w:tcPr>
            <w:tcW w:w="1979" w:type="pct"/>
            <w:shd w:val="clear" w:color="auto" w:fill="auto"/>
          </w:tcPr>
          <w:p w:rsidR="00B420A8" w:rsidRPr="003E216A" w:rsidRDefault="00B420A8" w:rsidP="00223A0A">
            <w:pPr>
              <w:spacing w:before="120" w:after="120"/>
            </w:pPr>
          </w:p>
        </w:tc>
      </w:tr>
    </w:tbl>
    <w:p w:rsidR="00B420A8" w:rsidRDefault="00B420A8" w:rsidP="006D581A">
      <w:pPr>
        <w:pStyle w:val="ListBullets"/>
        <w:tabs>
          <w:tab w:val="clear" w:pos="360"/>
        </w:tabs>
      </w:pPr>
    </w:p>
    <w:p w:rsidR="001760E5" w:rsidRPr="001760E5" w:rsidRDefault="001760E5" w:rsidP="006D581A">
      <w:pPr>
        <w:pStyle w:val="ListBullets"/>
        <w:tabs>
          <w:tab w:val="clear" w:pos="360"/>
        </w:tabs>
      </w:pPr>
    </w:p>
    <w:p w:rsidR="001760E5" w:rsidRPr="001760E5" w:rsidRDefault="001760E5" w:rsidP="001760E5">
      <w:pPr>
        <w:pStyle w:val="NoSpacing"/>
      </w:pPr>
      <w:r w:rsidRPr="001760E5">
        <w:t>Learning Activity 1.3 “Stealing Steps” response</w:t>
      </w:r>
    </w:p>
    <w:p w:rsidR="001760E5" w:rsidRPr="001760E5" w:rsidRDefault="001760E5" w:rsidP="001760E5"/>
    <w:p w:rsidR="001760E5" w:rsidRPr="001760E5" w:rsidRDefault="001760E5" w:rsidP="001760E5">
      <w:r w:rsidRPr="001760E5">
        <w:t xml:space="preserve">At the end of the story “Stealing Steps”, write a </w:t>
      </w:r>
      <w:proofErr w:type="gramStart"/>
      <w:r w:rsidRPr="001760E5">
        <w:t>250-500 word</w:t>
      </w:r>
      <w:proofErr w:type="gramEnd"/>
      <w:r w:rsidRPr="001760E5">
        <w:t xml:space="preserve"> response.</w:t>
      </w:r>
    </w:p>
    <w:p w:rsidR="001760E5" w:rsidRPr="001760E5" w:rsidRDefault="001760E5" w:rsidP="001760E5"/>
    <w:p w:rsidR="001760E5" w:rsidRDefault="001760E5" w:rsidP="001760E5"/>
    <w:tbl>
      <w:tblPr>
        <w:tblW w:w="128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839"/>
      </w:tblGrid>
      <w:tr w:rsidR="001760E5" w:rsidTr="001760E5">
        <w:trPr>
          <w:trHeight w:val="2121"/>
        </w:trPr>
        <w:tc>
          <w:tcPr>
            <w:tcW w:w="12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0E5" w:rsidRDefault="001760E5">
            <w:pPr>
              <w:widowControl w:val="0"/>
              <w:spacing w:line="240" w:lineRule="auto"/>
            </w:pPr>
          </w:p>
          <w:p w:rsidR="001760E5" w:rsidRDefault="001760E5">
            <w:pPr>
              <w:widowControl w:val="0"/>
              <w:spacing w:line="240" w:lineRule="auto"/>
            </w:pPr>
          </w:p>
          <w:p w:rsidR="001760E5" w:rsidRDefault="001760E5">
            <w:pPr>
              <w:widowControl w:val="0"/>
              <w:spacing w:line="240" w:lineRule="auto"/>
            </w:pPr>
          </w:p>
          <w:p w:rsidR="001760E5" w:rsidRDefault="001760E5">
            <w:pPr>
              <w:widowControl w:val="0"/>
              <w:spacing w:line="240" w:lineRule="auto"/>
            </w:pPr>
          </w:p>
          <w:p w:rsidR="001760E5" w:rsidRDefault="001760E5">
            <w:pPr>
              <w:widowControl w:val="0"/>
              <w:spacing w:line="240" w:lineRule="auto"/>
            </w:pPr>
          </w:p>
        </w:tc>
      </w:tr>
    </w:tbl>
    <w:p w:rsidR="001760E5" w:rsidRDefault="001760E5" w:rsidP="001760E5">
      <w:pPr>
        <w:rPr>
          <w:b/>
        </w:rPr>
      </w:pPr>
    </w:p>
    <w:p w:rsidR="001760E5" w:rsidRDefault="001760E5" w:rsidP="001760E5">
      <w:pPr>
        <w:rPr>
          <w:b/>
        </w:rPr>
      </w:pPr>
    </w:p>
    <w:p w:rsidR="00A96366" w:rsidRPr="00A96366" w:rsidRDefault="00A96366" w:rsidP="00A96366">
      <w:pPr>
        <w:rPr>
          <w:b/>
        </w:rPr>
      </w:pPr>
    </w:p>
    <w:p w:rsidR="00A96366" w:rsidRPr="00A96366" w:rsidRDefault="00A96366" w:rsidP="00A96366">
      <w:pPr>
        <w:pStyle w:val="NoSpacing"/>
      </w:pPr>
      <w:r w:rsidRPr="00A96366">
        <w:t>Learning Activity 1.3 Consolidation summary</w:t>
      </w:r>
    </w:p>
    <w:p w:rsidR="00A96366" w:rsidRPr="00A96366" w:rsidRDefault="00A96366" w:rsidP="00A96366">
      <w:pPr>
        <w:rPr>
          <w:b/>
          <w:color w:val="38761D"/>
        </w:rPr>
      </w:pPr>
    </w:p>
    <w:p w:rsidR="00A96366" w:rsidRPr="00A96366" w:rsidRDefault="00A96366" w:rsidP="00A96366">
      <w:r w:rsidRPr="00A96366">
        <w:t>Write a short summary</w:t>
      </w:r>
      <w:r w:rsidRPr="00A96366">
        <w:rPr>
          <w:color w:val="674EA7"/>
        </w:rPr>
        <w:t xml:space="preserve"> </w:t>
      </w:r>
      <w:r w:rsidRPr="00A96366">
        <w:t>of approximately 100 words,</w:t>
      </w:r>
      <w:r w:rsidRPr="00A96366">
        <w:rPr>
          <w:color w:val="674EA7"/>
        </w:rPr>
        <w:t xml:space="preserve"> </w:t>
      </w:r>
      <w:r w:rsidRPr="00A96366">
        <w:t xml:space="preserve">explaining your understanding of what reader response literary theory is and why it is used.  </w:t>
      </w:r>
    </w:p>
    <w:p w:rsidR="00A96366" w:rsidRDefault="00A96366" w:rsidP="00A96366"/>
    <w:tbl>
      <w:tblPr>
        <w:tblW w:w="12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79"/>
      </w:tblGrid>
      <w:tr w:rsidR="00A96366" w:rsidTr="00A96366">
        <w:trPr>
          <w:trHeight w:val="2074"/>
        </w:trPr>
        <w:tc>
          <w:tcPr>
            <w:tcW w:w="12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6366" w:rsidRDefault="00A96366">
            <w:pPr>
              <w:widowControl w:val="0"/>
              <w:spacing w:line="240" w:lineRule="auto"/>
            </w:pPr>
          </w:p>
          <w:p w:rsidR="00A96366" w:rsidRDefault="00A96366">
            <w:pPr>
              <w:widowControl w:val="0"/>
              <w:spacing w:line="240" w:lineRule="auto"/>
            </w:pPr>
          </w:p>
          <w:p w:rsidR="00A96366" w:rsidRDefault="00A96366">
            <w:pPr>
              <w:widowControl w:val="0"/>
              <w:spacing w:line="240" w:lineRule="auto"/>
            </w:pPr>
          </w:p>
          <w:p w:rsidR="00A96366" w:rsidRDefault="00A96366">
            <w:pPr>
              <w:widowControl w:val="0"/>
              <w:spacing w:line="240" w:lineRule="auto"/>
            </w:pPr>
          </w:p>
        </w:tc>
      </w:tr>
      <w:tr w:rsidR="00A96366" w:rsidTr="00A96366">
        <w:trPr>
          <w:trHeight w:val="2074"/>
        </w:trPr>
        <w:tc>
          <w:tcPr>
            <w:tcW w:w="12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6366" w:rsidRDefault="00A96366">
            <w:pPr>
              <w:widowControl w:val="0"/>
            </w:pPr>
          </w:p>
        </w:tc>
      </w:tr>
    </w:tbl>
    <w:p w:rsidR="00A96366" w:rsidRDefault="00A96366" w:rsidP="00A96366"/>
    <w:p w:rsidR="00A96366" w:rsidRDefault="00A96366" w:rsidP="00A96366">
      <w:pPr>
        <w:pStyle w:val="NoSpacing"/>
      </w:pPr>
    </w:p>
    <w:p w:rsidR="00A96366" w:rsidRDefault="00A96366" w:rsidP="00A96366">
      <w:pPr>
        <w:pStyle w:val="NoSpacing"/>
      </w:pPr>
    </w:p>
    <w:p w:rsidR="00A96366" w:rsidRPr="00A96366" w:rsidRDefault="00A96366" w:rsidP="00A96366">
      <w:pPr>
        <w:pStyle w:val="NoSpacing"/>
      </w:pPr>
    </w:p>
    <w:p w:rsidR="00A96366" w:rsidRPr="00A96366" w:rsidRDefault="00A96366" w:rsidP="00A96366">
      <w:pPr>
        <w:pStyle w:val="NoSpacing"/>
      </w:pPr>
      <w:r w:rsidRPr="00A96366">
        <w:t>Learning Activity 1.3: Challenge</w:t>
      </w:r>
    </w:p>
    <w:p w:rsidR="00A96366" w:rsidRPr="00A96366" w:rsidRDefault="00A96366" w:rsidP="00A96366">
      <w:pPr>
        <w:rPr>
          <w:b/>
          <w:color w:val="93C47D"/>
        </w:rPr>
      </w:pPr>
    </w:p>
    <w:p w:rsidR="00A96366" w:rsidRPr="00A96366" w:rsidRDefault="00A96366" w:rsidP="00A96366">
      <w:r w:rsidRPr="00A96366">
        <w:t>Watch this excerpt from the 2016 film,</w:t>
      </w:r>
      <w:r w:rsidRPr="00A96366">
        <w:rPr>
          <w:i/>
        </w:rPr>
        <w:t xml:space="preserve"> Me Before You. </w:t>
      </w:r>
      <w:r w:rsidRPr="00A96366">
        <w:t xml:space="preserve">At the end of the short clip, write a </w:t>
      </w:r>
      <w:proofErr w:type="gramStart"/>
      <w:r w:rsidRPr="00A96366">
        <w:t>250-500 word</w:t>
      </w:r>
      <w:proofErr w:type="gramEnd"/>
      <w:r w:rsidRPr="00A96366">
        <w:t xml:space="preserve"> response.</w:t>
      </w:r>
    </w:p>
    <w:p w:rsidR="00A96366" w:rsidRPr="00A96366" w:rsidRDefault="00A96366" w:rsidP="00A96366"/>
    <w:tbl>
      <w:tblPr>
        <w:tblStyle w:val="TableGrid"/>
        <w:tblW w:w="12960" w:type="dxa"/>
        <w:tblLook w:val="04A0" w:firstRow="1" w:lastRow="0" w:firstColumn="1" w:lastColumn="0" w:noHBand="0" w:noVBand="1"/>
      </w:tblPr>
      <w:tblGrid>
        <w:gridCol w:w="12960"/>
      </w:tblGrid>
      <w:tr w:rsidR="00A96366" w:rsidRPr="00A96366" w:rsidTr="00A96366">
        <w:trPr>
          <w:trHeight w:val="2262"/>
        </w:trPr>
        <w:tc>
          <w:tcPr>
            <w:tcW w:w="12960" w:type="dxa"/>
            <w:tcBorders>
              <w:top w:val="single" w:sz="4" w:space="0" w:color="auto"/>
              <w:left w:val="single" w:sz="4" w:space="0" w:color="auto"/>
              <w:bottom w:val="single" w:sz="4" w:space="0" w:color="auto"/>
              <w:right w:val="single" w:sz="4" w:space="0" w:color="auto"/>
            </w:tcBorders>
          </w:tcPr>
          <w:p w:rsidR="00A96366" w:rsidRPr="00A96366" w:rsidRDefault="00A96366">
            <w:pPr>
              <w:spacing w:line="240" w:lineRule="auto"/>
              <w:rPr>
                <w:i/>
              </w:rPr>
            </w:pPr>
          </w:p>
          <w:p w:rsidR="00A96366" w:rsidRPr="00A96366" w:rsidRDefault="00A96366">
            <w:pPr>
              <w:spacing w:line="240" w:lineRule="auto"/>
              <w:rPr>
                <w:i/>
              </w:rPr>
            </w:pPr>
          </w:p>
          <w:p w:rsidR="00A96366" w:rsidRPr="00A96366" w:rsidRDefault="00A96366">
            <w:pPr>
              <w:spacing w:line="240" w:lineRule="auto"/>
              <w:rPr>
                <w:i/>
              </w:rPr>
            </w:pPr>
          </w:p>
          <w:p w:rsidR="00A96366" w:rsidRPr="00A96366" w:rsidRDefault="00A96366">
            <w:pPr>
              <w:spacing w:line="240" w:lineRule="auto"/>
              <w:rPr>
                <w:i/>
              </w:rPr>
            </w:pPr>
          </w:p>
        </w:tc>
      </w:tr>
    </w:tbl>
    <w:p w:rsidR="00A96366" w:rsidRPr="00A96366" w:rsidRDefault="00A96366" w:rsidP="00A96366">
      <w:pPr>
        <w:rPr>
          <w:i/>
        </w:rPr>
      </w:pPr>
    </w:p>
    <w:p w:rsidR="00A96366" w:rsidRPr="00A96366" w:rsidRDefault="00A96366" w:rsidP="00A96366">
      <w:pPr>
        <w:rPr>
          <w:b/>
          <w:color w:val="93C47D"/>
        </w:rPr>
      </w:pPr>
    </w:p>
    <w:p w:rsidR="00A96366" w:rsidRDefault="00A96366" w:rsidP="00A96366">
      <w:pPr>
        <w:pStyle w:val="NoSpacing"/>
      </w:pPr>
    </w:p>
    <w:p w:rsidR="00A96366" w:rsidRDefault="00A96366" w:rsidP="00A96366">
      <w:pPr>
        <w:pStyle w:val="NoSpacing"/>
      </w:pPr>
    </w:p>
    <w:p w:rsidR="00A96366" w:rsidRDefault="00A96366" w:rsidP="00A96366">
      <w:pPr>
        <w:pStyle w:val="NoSpacing"/>
      </w:pPr>
    </w:p>
    <w:p w:rsidR="00A96366" w:rsidRDefault="00A96366" w:rsidP="00A96366">
      <w:pPr>
        <w:pStyle w:val="NoSpacing"/>
      </w:pPr>
    </w:p>
    <w:p w:rsidR="00A96366" w:rsidRDefault="00A96366" w:rsidP="00A96366">
      <w:pPr>
        <w:pStyle w:val="NoSpacing"/>
      </w:pPr>
    </w:p>
    <w:p w:rsidR="00A96366" w:rsidRDefault="00A96366" w:rsidP="00A96366">
      <w:pPr>
        <w:pStyle w:val="NoSpacing"/>
      </w:pPr>
    </w:p>
    <w:p w:rsidR="00A96366" w:rsidRDefault="00A96366" w:rsidP="00A96366">
      <w:pPr>
        <w:pStyle w:val="NoSpacing"/>
      </w:pPr>
    </w:p>
    <w:p w:rsidR="00A96366" w:rsidRPr="00A96366" w:rsidRDefault="00A96366" w:rsidP="00A96366">
      <w:pPr>
        <w:pStyle w:val="NoSpacing"/>
      </w:pPr>
      <w:r w:rsidRPr="00A96366">
        <w:t>Learning Activity 1.4: Psychoanalytic literary theory</w:t>
      </w:r>
    </w:p>
    <w:p w:rsidR="00A96366" w:rsidRPr="00A96366" w:rsidRDefault="00A96366" w:rsidP="00A96366"/>
    <w:p w:rsidR="00A96366" w:rsidRPr="00A96366" w:rsidRDefault="00A96366" w:rsidP="00A96366">
      <w:r w:rsidRPr="00A96366">
        <w:t xml:space="preserve">While watching and listening to the video, take notes here. </w:t>
      </w:r>
    </w:p>
    <w:p w:rsidR="00A96366" w:rsidRDefault="00A96366" w:rsidP="001760E5">
      <w:pPr>
        <w:rPr>
          <w:b/>
        </w:rPr>
      </w:pPr>
    </w:p>
    <w:p w:rsidR="00A96366" w:rsidRDefault="00A96366" w:rsidP="00A96366">
      <w:pPr>
        <w:pStyle w:val="ListBullets"/>
        <w:tabs>
          <w:tab w:val="clear" w:pos="360"/>
        </w:tabs>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60" w:type="dxa"/>
          <w:right w:w="60" w:type="dxa"/>
        </w:tblCellMar>
        <w:tblLook w:val="04A0" w:firstRow="1" w:lastRow="0" w:firstColumn="1" w:lastColumn="0" w:noHBand="0" w:noVBand="1"/>
      </w:tblPr>
      <w:tblGrid>
        <w:gridCol w:w="1976"/>
        <w:gridCol w:w="5848"/>
        <w:gridCol w:w="5126"/>
      </w:tblGrid>
      <w:tr w:rsidR="00A96366" w:rsidRPr="003E216A" w:rsidTr="00223A0A">
        <w:trPr>
          <w:trHeight w:val="576"/>
        </w:trPr>
        <w:tc>
          <w:tcPr>
            <w:tcW w:w="763" w:type="pct"/>
            <w:tcBorders>
              <w:top w:val="nil"/>
              <w:left w:val="single" w:sz="4" w:space="0" w:color="808080"/>
              <w:bottom w:val="nil"/>
              <w:right w:val="single" w:sz="4" w:space="0" w:color="FFFFFF"/>
            </w:tcBorders>
            <w:shd w:val="clear" w:color="auto" w:fill="007FA3"/>
            <w:vAlign w:val="center"/>
          </w:tcPr>
          <w:p w:rsidR="00A96366" w:rsidRPr="007B0443" w:rsidRDefault="00A96366" w:rsidP="00223A0A">
            <w:pPr>
              <w:pStyle w:val="TableHeader"/>
            </w:pPr>
            <w:r>
              <w:t>Topic</w:t>
            </w:r>
          </w:p>
        </w:tc>
        <w:tc>
          <w:tcPr>
            <w:tcW w:w="2258" w:type="pct"/>
            <w:tcBorders>
              <w:top w:val="nil"/>
              <w:left w:val="single" w:sz="4" w:space="0" w:color="FFFFFF"/>
              <w:bottom w:val="nil"/>
              <w:right w:val="single" w:sz="4" w:space="0" w:color="FFFFFF"/>
            </w:tcBorders>
            <w:shd w:val="clear" w:color="auto" w:fill="007FA3"/>
            <w:vAlign w:val="center"/>
          </w:tcPr>
          <w:p w:rsidR="00A96366" w:rsidRPr="007B0443" w:rsidRDefault="00A96366" w:rsidP="00223A0A">
            <w:pPr>
              <w:pStyle w:val="TableHeader"/>
            </w:pPr>
            <w:r>
              <w:t xml:space="preserve">Information from the </w:t>
            </w:r>
            <w:proofErr w:type="spellStart"/>
            <w:r>
              <w:t>presenation</w:t>
            </w:r>
            <w:proofErr w:type="spellEnd"/>
          </w:p>
        </w:tc>
        <w:tc>
          <w:tcPr>
            <w:tcW w:w="1979" w:type="pct"/>
            <w:tcBorders>
              <w:top w:val="nil"/>
              <w:left w:val="single" w:sz="4" w:space="0" w:color="FFFFFF"/>
              <w:bottom w:val="nil"/>
              <w:right w:val="single" w:sz="4" w:space="0" w:color="808080"/>
            </w:tcBorders>
            <w:shd w:val="clear" w:color="auto" w:fill="007FA3"/>
            <w:vAlign w:val="center"/>
          </w:tcPr>
          <w:p w:rsidR="00A96366" w:rsidRPr="007B0443" w:rsidRDefault="00A96366" w:rsidP="00223A0A">
            <w:pPr>
              <w:pStyle w:val="TableHeader"/>
            </w:pPr>
            <w:r>
              <w:t xml:space="preserve">My thoughts, </w:t>
            </w:r>
            <w:proofErr w:type="spellStart"/>
            <w:r>
              <w:t>noticings</w:t>
            </w:r>
            <w:proofErr w:type="spellEnd"/>
            <w:r>
              <w:t xml:space="preserve"> and wonderings</w:t>
            </w:r>
          </w:p>
        </w:tc>
      </w:tr>
      <w:tr w:rsidR="00A96366" w:rsidRPr="003E216A" w:rsidTr="00223A0A">
        <w:trPr>
          <w:trHeight w:val="576"/>
        </w:trPr>
        <w:tc>
          <w:tcPr>
            <w:tcW w:w="763" w:type="pct"/>
            <w:tcBorders>
              <w:top w:val="nil"/>
            </w:tcBorders>
            <w:shd w:val="clear" w:color="auto" w:fill="F2F2F2" w:themeFill="background1" w:themeFillShade="F2"/>
          </w:tcPr>
          <w:p w:rsidR="00A96366" w:rsidRDefault="00A96366" w:rsidP="00223A0A">
            <w:pPr>
              <w:pStyle w:val="Body"/>
            </w:pPr>
          </w:p>
          <w:p w:rsidR="00A96366" w:rsidRDefault="00A96366" w:rsidP="00223A0A">
            <w:pPr>
              <w:pStyle w:val="Body"/>
            </w:pPr>
            <w:r>
              <w:t>What is Freudian psychoanalytic theory?</w:t>
            </w:r>
          </w:p>
          <w:p w:rsidR="00A96366" w:rsidRPr="003E216A" w:rsidRDefault="00A96366" w:rsidP="00223A0A">
            <w:pPr>
              <w:pStyle w:val="Body"/>
              <w:numPr>
                <w:ilvl w:val="0"/>
                <w:numId w:val="7"/>
              </w:numPr>
            </w:pPr>
            <w:r>
              <w:t>examples</w:t>
            </w:r>
          </w:p>
        </w:tc>
        <w:tc>
          <w:tcPr>
            <w:tcW w:w="2258" w:type="pct"/>
            <w:tcBorders>
              <w:top w:val="nil"/>
            </w:tcBorders>
            <w:shd w:val="clear" w:color="auto" w:fill="auto"/>
          </w:tcPr>
          <w:p w:rsidR="00A96366" w:rsidRDefault="00A96366" w:rsidP="00223A0A">
            <w:pPr>
              <w:pStyle w:val="Body"/>
            </w:pPr>
          </w:p>
          <w:p w:rsidR="00A96366" w:rsidRDefault="00A96366" w:rsidP="00223A0A">
            <w:pPr>
              <w:pStyle w:val="Body"/>
            </w:pPr>
          </w:p>
          <w:p w:rsidR="00A96366" w:rsidRDefault="00A96366" w:rsidP="00223A0A">
            <w:pPr>
              <w:pStyle w:val="Body"/>
            </w:pPr>
          </w:p>
          <w:p w:rsidR="00A96366" w:rsidRDefault="00A96366" w:rsidP="00223A0A">
            <w:pPr>
              <w:pStyle w:val="Body"/>
            </w:pPr>
          </w:p>
          <w:p w:rsidR="00A96366" w:rsidRPr="003E216A" w:rsidRDefault="00A96366" w:rsidP="00223A0A">
            <w:pPr>
              <w:pStyle w:val="Body"/>
            </w:pPr>
          </w:p>
        </w:tc>
        <w:tc>
          <w:tcPr>
            <w:tcW w:w="1979" w:type="pct"/>
            <w:tcBorders>
              <w:top w:val="nil"/>
            </w:tcBorders>
            <w:shd w:val="clear" w:color="auto" w:fill="auto"/>
          </w:tcPr>
          <w:p w:rsidR="00A96366" w:rsidRPr="003E216A" w:rsidRDefault="00A96366" w:rsidP="00223A0A">
            <w:pPr>
              <w:spacing w:before="120" w:after="120"/>
            </w:pPr>
          </w:p>
        </w:tc>
      </w:tr>
      <w:tr w:rsidR="00A96366" w:rsidRPr="003E216A" w:rsidTr="00223A0A">
        <w:trPr>
          <w:trHeight w:val="576"/>
        </w:trPr>
        <w:tc>
          <w:tcPr>
            <w:tcW w:w="763" w:type="pct"/>
            <w:shd w:val="clear" w:color="auto" w:fill="F2F2F2" w:themeFill="background1" w:themeFillShade="F2"/>
          </w:tcPr>
          <w:p w:rsidR="00A96366" w:rsidRDefault="00A96366" w:rsidP="00223A0A">
            <w:pPr>
              <w:pStyle w:val="Body"/>
            </w:pPr>
            <w:r>
              <w:t xml:space="preserve">What is important to Freudian </w:t>
            </w:r>
            <w:proofErr w:type="gramStart"/>
            <w:r>
              <w:t>psychoanalytic  theory</w:t>
            </w:r>
            <w:proofErr w:type="gramEnd"/>
            <w:r>
              <w:t>?</w:t>
            </w:r>
          </w:p>
          <w:p w:rsidR="00A96366" w:rsidRDefault="00A96366" w:rsidP="00223A0A">
            <w:pPr>
              <w:pStyle w:val="Body"/>
              <w:numPr>
                <w:ilvl w:val="0"/>
                <w:numId w:val="7"/>
              </w:numPr>
            </w:pPr>
            <w:r>
              <w:t>Examples</w:t>
            </w:r>
          </w:p>
          <w:p w:rsidR="00A96366" w:rsidRDefault="00A96366" w:rsidP="00223A0A">
            <w:pPr>
              <w:pStyle w:val="Body"/>
              <w:numPr>
                <w:ilvl w:val="0"/>
                <w:numId w:val="7"/>
              </w:numPr>
            </w:pPr>
            <w:r>
              <w:lastRenderedPageBreak/>
              <w:t>Questions asked</w:t>
            </w:r>
          </w:p>
        </w:tc>
        <w:tc>
          <w:tcPr>
            <w:tcW w:w="2258" w:type="pct"/>
            <w:shd w:val="clear" w:color="auto" w:fill="auto"/>
          </w:tcPr>
          <w:p w:rsidR="00A96366" w:rsidRDefault="00A96366" w:rsidP="00223A0A">
            <w:pPr>
              <w:pStyle w:val="Body"/>
            </w:pPr>
          </w:p>
          <w:p w:rsidR="00A96366" w:rsidRDefault="00A96366" w:rsidP="00223A0A">
            <w:pPr>
              <w:pStyle w:val="Body"/>
            </w:pPr>
          </w:p>
          <w:p w:rsidR="00A96366" w:rsidRDefault="00A96366" w:rsidP="00223A0A">
            <w:pPr>
              <w:pStyle w:val="Body"/>
            </w:pPr>
          </w:p>
          <w:p w:rsidR="00A96366" w:rsidRDefault="00A96366" w:rsidP="00223A0A">
            <w:pPr>
              <w:pStyle w:val="Body"/>
            </w:pPr>
          </w:p>
          <w:p w:rsidR="00A96366" w:rsidRDefault="00A96366" w:rsidP="00223A0A">
            <w:pPr>
              <w:pStyle w:val="Body"/>
            </w:pPr>
          </w:p>
          <w:p w:rsidR="00A96366" w:rsidRDefault="00A96366" w:rsidP="00223A0A">
            <w:pPr>
              <w:pStyle w:val="Body"/>
            </w:pPr>
          </w:p>
          <w:p w:rsidR="00A96366" w:rsidRPr="003E216A" w:rsidRDefault="00A96366" w:rsidP="00223A0A">
            <w:pPr>
              <w:pStyle w:val="Body"/>
            </w:pPr>
          </w:p>
        </w:tc>
        <w:tc>
          <w:tcPr>
            <w:tcW w:w="1979" w:type="pct"/>
            <w:shd w:val="clear" w:color="auto" w:fill="auto"/>
          </w:tcPr>
          <w:p w:rsidR="00A96366" w:rsidRPr="003E216A" w:rsidRDefault="00A96366" w:rsidP="00223A0A">
            <w:pPr>
              <w:spacing w:before="120" w:after="120"/>
            </w:pPr>
          </w:p>
        </w:tc>
      </w:tr>
    </w:tbl>
    <w:p w:rsidR="00A96366" w:rsidRPr="00A96366" w:rsidRDefault="00A96366" w:rsidP="001760E5">
      <w:pPr>
        <w:rPr>
          <w:b/>
        </w:rPr>
      </w:pPr>
    </w:p>
    <w:p w:rsidR="00A96366" w:rsidRDefault="00A96366" w:rsidP="001760E5">
      <w:pPr>
        <w:rPr>
          <w:b/>
        </w:rPr>
      </w:pPr>
    </w:p>
    <w:p w:rsidR="00A96366" w:rsidRDefault="00A96366" w:rsidP="001760E5">
      <w:pPr>
        <w:rPr>
          <w:b/>
        </w:rPr>
      </w:pPr>
    </w:p>
    <w:p w:rsidR="00A96366" w:rsidRPr="00A96366" w:rsidRDefault="00A96366" w:rsidP="001760E5">
      <w:pPr>
        <w:rPr>
          <w:b/>
        </w:rPr>
      </w:pPr>
    </w:p>
    <w:p w:rsidR="00A96366" w:rsidRPr="00A96366" w:rsidRDefault="00A96366" w:rsidP="00A96366">
      <w:pPr>
        <w:pStyle w:val="NoSpacing"/>
      </w:pPr>
      <w:r w:rsidRPr="00A96366">
        <w:t>Learning Activity 1.4: Consolidation summary</w:t>
      </w:r>
    </w:p>
    <w:p w:rsidR="00A96366" w:rsidRPr="00A96366" w:rsidRDefault="00A96366" w:rsidP="00A96366"/>
    <w:p w:rsidR="00A96366" w:rsidRPr="00A96366" w:rsidRDefault="00A96366" w:rsidP="00A96366">
      <w:r w:rsidRPr="00A96366">
        <w:t>1. Write below, a short summary</w:t>
      </w:r>
      <w:r w:rsidRPr="00A96366">
        <w:rPr>
          <w:color w:val="674EA7"/>
        </w:rPr>
        <w:t xml:space="preserve"> </w:t>
      </w:r>
      <w:r w:rsidRPr="00A96366">
        <w:t>of approximately 100 words,</w:t>
      </w:r>
      <w:r w:rsidRPr="00A96366">
        <w:rPr>
          <w:color w:val="674EA7"/>
        </w:rPr>
        <w:t xml:space="preserve"> </w:t>
      </w:r>
      <w:r w:rsidRPr="00A96366">
        <w:t xml:space="preserve">explaining your understanding of what psychoanalytic or Freudian literary theory is and why it is used. </w:t>
      </w:r>
    </w:p>
    <w:p w:rsidR="00A96366" w:rsidRPr="00A96366" w:rsidRDefault="00A96366" w:rsidP="00A96366"/>
    <w:tbl>
      <w:tblPr>
        <w:tblW w:w="128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884"/>
      </w:tblGrid>
      <w:tr w:rsidR="00A96366" w:rsidRPr="00A96366" w:rsidTr="00A96366">
        <w:trPr>
          <w:trHeight w:val="1455"/>
        </w:trPr>
        <w:tc>
          <w:tcPr>
            <w:tcW w:w="12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6366" w:rsidRPr="00A96366" w:rsidRDefault="00A96366">
            <w:pPr>
              <w:widowControl w:val="0"/>
              <w:spacing w:line="240" w:lineRule="auto"/>
            </w:pPr>
          </w:p>
          <w:p w:rsidR="00A96366" w:rsidRPr="00A96366" w:rsidRDefault="00A96366">
            <w:pPr>
              <w:widowControl w:val="0"/>
              <w:spacing w:line="240" w:lineRule="auto"/>
            </w:pPr>
          </w:p>
        </w:tc>
      </w:tr>
    </w:tbl>
    <w:p w:rsidR="00A96366" w:rsidRDefault="00A96366" w:rsidP="00A96366"/>
    <w:p w:rsidR="00A96366" w:rsidRPr="00A96366" w:rsidRDefault="00A96366" w:rsidP="00A96366"/>
    <w:p w:rsidR="00A96366" w:rsidRPr="00A96366" w:rsidRDefault="00A96366" w:rsidP="00A96366">
      <w:pPr>
        <w:widowControl w:val="0"/>
        <w:spacing w:line="240" w:lineRule="auto"/>
      </w:pPr>
    </w:p>
    <w:p w:rsidR="00A96366" w:rsidRPr="00A96366" w:rsidRDefault="00A96366" w:rsidP="00A96366">
      <w:pPr>
        <w:widowControl w:val="0"/>
        <w:spacing w:line="240" w:lineRule="auto"/>
      </w:pPr>
      <w:r w:rsidRPr="00A96366">
        <w:t>2. Write a short paragraph of analysis of “Cinderella” from a psychoanalytic point of view, beginning with this topic sentence:</w:t>
      </w:r>
    </w:p>
    <w:p w:rsidR="00A96366" w:rsidRPr="00A96366" w:rsidRDefault="00A96366" w:rsidP="00A96366">
      <w:pPr>
        <w:widowControl w:val="0"/>
        <w:spacing w:line="240" w:lineRule="auto"/>
      </w:pPr>
    </w:p>
    <w:p w:rsidR="00A96366" w:rsidRPr="00A96366" w:rsidRDefault="00A96366" w:rsidP="00A96366">
      <w:pPr>
        <w:widowControl w:val="0"/>
        <w:spacing w:line="240" w:lineRule="auto"/>
        <w:ind w:left="540" w:right="1980"/>
      </w:pPr>
      <w:r w:rsidRPr="00A96366">
        <w:t>Though “Cinderella” is often presented as a simple story, a psychoanalytic reading can lead to some interesting conclusions about the characters and about the culture from which the story comes.</w:t>
      </w:r>
    </w:p>
    <w:p w:rsidR="00A96366" w:rsidRPr="00A96366" w:rsidRDefault="00A96366" w:rsidP="00A96366">
      <w:pPr>
        <w:widowControl w:val="0"/>
        <w:spacing w:line="240" w:lineRule="auto"/>
        <w:ind w:right="1980"/>
      </w:pPr>
    </w:p>
    <w:tbl>
      <w:tblPr>
        <w:tblW w:w="12434"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34"/>
      </w:tblGrid>
      <w:tr w:rsidR="00A96366" w:rsidRPr="00A96366" w:rsidTr="00A96366">
        <w:trPr>
          <w:trHeight w:val="1629"/>
        </w:trPr>
        <w:tc>
          <w:tcPr>
            <w:tcW w:w="12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6366" w:rsidRPr="00A96366" w:rsidRDefault="00A96366">
            <w:pPr>
              <w:widowControl w:val="0"/>
              <w:spacing w:line="240" w:lineRule="auto"/>
            </w:pPr>
          </w:p>
          <w:p w:rsidR="00A96366" w:rsidRPr="00A96366" w:rsidRDefault="00A96366">
            <w:pPr>
              <w:widowControl w:val="0"/>
              <w:spacing w:line="240" w:lineRule="auto"/>
            </w:pPr>
          </w:p>
          <w:p w:rsidR="00A96366" w:rsidRPr="00A96366" w:rsidRDefault="00A96366">
            <w:pPr>
              <w:widowControl w:val="0"/>
              <w:spacing w:line="240" w:lineRule="auto"/>
            </w:pPr>
          </w:p>
          <w:p w:rsidR="00A96366" w:rsidRPr="00A96366" w:rsidRDefault="00A96366">
            <w:pPr>
              <w:widowControl w:val="0"/>
              <w:spacing w:line="240" w:lineRule="auto"/>
            </w:pPr>
          </w:p>
        </w:tc>
      </w:tr>
    </w:tbl>
    <w:p w:rsidR="00A96366" w:rsidRPr="00A96366" w:rsidRDefault="00A96366" w:rsidP="00A96366">
      <w:pPr>
        <w:widowControl w:val="0"/>
        <w:spacing w:line="240" w:lineRule="auto"/>
        <w:ind w:left="90" w:right="1980"/>
      </w:pPr>
    </w:p>
    <w:p w:rsidR="00A96366" w:rsidRDefault="00A96366" w:rsidP="00A96366">
      <w:r w:rsidRPr="00A96366">
        <w:t>3.  How did your paragraph compare to the sample?  What areas do you need to strengthen?  What might have been missing from the sample answer?</w:t>
      </w:r>
    </w:p>
    <w:p w:rsidR="00A96366" w:rsidRPr="00A96366" w:rsidRDefault="00A96366" w:rsidP="00A96366">
      <w:pPr>
        <w:widowControl w:val="0"/>
        <w:spacing w:line="240" w:lineRule="auto"/>
        <w:ind w:left="540" w:right="1980"/>
      </w:pPr>
    </w:p>
    <w:p w:rsidR="00A96366" w:rsidRPr="00A96366" w:rsidRDefault="00A96366" w:rsidP="00A96366">
      <w:pPr>
        <w:widowControl w:val="0"/>
        <w:spacing w:line="240" w:lineRule="auto"/>
        <w:ind w:right="1980"/>
      </w:pPr>
    </w:p>
    <w:tbl>
      <w:tblPr>
        <w:tblW w:w="12434"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34"/>
      </w:tblGrid>
      <w:tr w:rsidR="00A96366" w:rsidRPr="00A96366" w:rsidTr="00223A0A">
        <w:trPr>
          <w:trHeight w:val="1629"/>
        </w:trPr>
        <w:tc>
          <w:tcPr>
            <w:tcW w:w="12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6366" w:rsidRPr="00A96366" w:rsidRDefault="00A96366" w:rsidP="00223A0A">
            <w:pPr>
              <w:widowControl w:val="0"/>
              <w:spacing w:line="240" w:lineRule="auto"/>
            </w:pPr>
          </w:p>
          <w:p w:rsidR="00A96366" w:rsidRPr="00A96366" w:rsidRDefault="00A96366" w:rsidP="00223A0A">
            <w:pPr>
              <w:widowControl w:val="0"/>
              <w:spacing w:line="240" w:lineRule="auto"/>
            </w:pPr>
          </w:p>
          <w:p w:rsidR="00A96366" w:rsidRPr="00A96366" w:rsidRDefault="00A96366" w:rsidP="00223A0A">
            <w:pPr>
              <w:widowControl w:val="0"/>
              <w:spacing w:line="240" w:lineRule="auto"/>
            </w:pPr>
          </w:p>
          <w:p w:rsidR="00A96366" w:rsidRPr="00A96366" w:rsidRDefault="00A96366" w:rsidP="00223A0A">
            <w:pPr>
              <w:widowControl w:val="0"/>
              <w:spacing w:line="240" w:lineRule="auto"/>
            </w:pPr>
          </w:p>
        </w:tc>
      </w:tr>
    </w:tbl>
    <w:p w:rsidR="00A96366" w:rsidRDefault="00A96366" w:rsidP="00A96366"/>
    <w:p w:rsidR="00A96366" w:rsidRPr="00A96366" w:rsidRDefault="00A96366" w:rsidP="00A96366">
      <w:r w:rsidRPr="00A96366">
        <w:t xml:space="preserve"> </w:t>
      </w:r>
    </w:p>
    <w:p w:rsidR="00A96366" w:rsidRPr="00A96366" w:rsidRDefault="00A96366" w:rsidP="00A96366">
      <w:pPr>
        <w:pStyle w:val="NoSpacing"/>
      </w:pPr>
      <w:r w:rsidRPr="00A96366">
        <w:t>Learning Activity 1.5: Archetypal literary theory</w:t>
      </w:r>
    </w:p>
    <w:p w:rsidR="00A96366" w:rsidRPr="00A96366" w:rsidRDefault="00A96366" w:rsidP="00A96366"/>
    <w:p w:rsidR="00A96366" w:rsidRPr="00A96366" w:rsidRDefault="00A96366" w:rsidP="00A96366">
      <w:r w:rsidRPr="00A96366">
        <w:t xml:space="preserve">While watching and listening to the </w:t>
      </w:r>
      <w:proofErr w:type="spellStart"/>
      <w:r w:rsidRPr="00A96366">
        <w:t>prezi</w:t>
      </w:r>
      <w:proofErr w:type="spellEnd"/>
      <w:r w:rsidRPr="00A96366">
        <w:t xml:space="preserve">, take notes here. </w:t>
      </w:r>
    </w:p>
    <w:p w:rsidR="00A96366" w:rsidRDefault="00A96366" w:rsidP="001760E5">
      <w:pPr>
        <w:rPr>
          <w:b/>
        </w:rPr>
      </w:pPr>
    </w:p>
    <w:p w:rsidR="00A96366" w:rsidRDefault="00A96366" w:rsidP="001760E5">
      <w:pPr>
        <w:rPr>
          <w:b/>
        </w:rPr>
      </w:pPr>
    </w:p>
    <w:p w:rsidR="00A96366" w:rsidRDefault="00A96366" w:rsidP="00A96366">
      <w:pPr>
        <w:pStyle w:val="ListBullets"/>
        <w:tabs>
          <w:tab w:val="clear" w:pos="360"/>
        </w:tabs>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60" w:type="dxa"/>
          <w:right w:w="60" w:type="dxa"/>
        </w:tblCellMar>
        <w:tblLook w:val="04A0" w:firstRow="1" w:lastRow="0" w:firstColumn="1" w:lastColumn="0" w:noHBand="0" w:noVBand="1"/>
      </w:tblPr>
      <w:tblGrid>
        <w:gridCol w:w="1976"/>
        <w:gridCol w:w="5848"/>
        <w:gridCol w:w="5126"/>
      </w:tblGrid>
      <w:tr w:rsidR="00A96366" w:rsidRPr="003E216A" w:rsidTr="00223A0A">
        <w:trPr>
          <w:trHeight w:val="576"/>
        </w:trPr>
        <w:tc>
          <w:tcPr>
            <w:tcW w:w="763" w:type="pct"/>
            <w:tcBorders>
              <w:top w:val="nil"/>
              <w:left w:val="single" w:sz="4" w:space="0" w:color="808080"/>
              <w:bottom w:val="nil"/>
              <w:right w:val="single" w:sz="4" w:space="0" w:color="FFFFFF"/>
            </w:tcBorders>
            <w:shd w:val="clear" w:color="auto" w:fill="007FA3"/>
            <w:vAlign w:val="center"/>
          </w:tcPr>
          <w:p w:rsidR="00A96366" w:rsidRPr="007B0443" w:rsidRDefault="00A96366" w:rsidP="00223A0A">
            <w:pPr>
              <w:pStyle w:val="TableHeader"/>
            </w:pPr>
            <w:r>
              <w:t>Topic</w:t>
            </w:r>
          </w:p>
        </w:tc>
        <w:tc>
          <w:tcPr>
            <w:tcW w:w="2258" w:type="pct"/>
            <w:tcBorders>
              <w:top w:val="nil"/>
              <w:left w:val="single" w:sz="4" w:space="0" w:color="FFFFFF"/>
              <w:bottom w:val="nil"/>
              <w:right w:val="single" w:sz="4" w:space="0" w:color="FFFFFF"/>
            </w:tcBorders>
            <w:shd w:val="clear" w:color="auto" w:fill="007FA3"/>
            <w:vAlign w:val="center"/>
          </w:tcPr>
          <w:p w:rsidR="00A96366" w:rsidRPr="007B0443" w:rsidRDefault="00A96366" w:rsidP="00223A0A">
            <w:pPr>
              <w:pStyle w:val="TableHeader"/>
            </w:pPr>
            <w:r>
              <w:t xml:space="preserve">Information from the </w:t>
            </w:r>
            <w:proofErr w:type="spellStart"/>
            <w:r>
              <w:t>presenation</w:t>
            </w:r>
            <w:proofErr w:type="spellEnd"/>
          </w:p>
        </w:tc>
        <w:tc>
          <w:tcPr>
            <w:tcW w:w="1979" w:type="pct"/>
            <w:tcBorders>
              <w:top w:val="nil"/>
              <w:left w:val="single" w:sz="4" w:space="0" w:color="FFFFFF"/>
              <w:bottom w:val="nil"/>
              <w:right w:val="single" w:sz="4" w:space="0" w:color="808080"/>
            </w:tcBorders>
            <w:shd w:val="clear" w:color="auto" w:fill="007FA3"/>
            <w:vAlign w:val="center"/>
          </w:tcPr>
          <w:p w:rsidR="00A96366" w:rsidRPr="007B0443" w:rsidRDefault="00A96366" w:rsidP="00223A0A">
            <w:pPr>
              <w:pStyle w:val="TableHeader"/>
            </w:pPr>
            <w:r>
              <w:t xml:space="preserve">My thoughts, </w:t>
            </w:r>
            <w:proofErr w:type="spellStart"/>
            <w:r>
              <w:t>noticings</w:t>
            </w:r>
            <w:proofErr w:type="spellEnd"/>
            <w:r>
              <w:t xml:space="preserve"> and wonderings</w:t>
            </w:r>
          </w:p>
        </w:tc>
      </w:tr>
      <w:tr w:rsidR="00A96366" w:rsidRPr="003E216A" w:rsidTr="00223A0A">
        <w:trPr>
          <w:trHeight w:val="576"/>
        </w:trPr>
        <w:tc>
          <w:tcPr>
            <w:tcW w:w="763" w:type="pct"/>
            <w:tcBorders>
              <w:top w:val="nil"/>
            </w:tcBorders>
            <w:shd w:val="clear" w:color="auto" w:fill="F2F2F2" w:themeFill="background1" w:themeFillShade="F2"/>
          </w:tcPr>
          <w:p w:rsidR="00A96366" w:rsidRDefault="00A96366" w:rsidP="00223A0A">
            <w:pPr>
              <w:pStyle w:val="Body"/>
            </w:pPr>
          </w:p>
          <w:p w:rsidR="00A96366" w:rsidRDefault="00A96366" w:rsidP="00223A0A">
            <w:pPr>
              <w:pStyle w:val="Body"/>
            </w:pPr>
            <w:r>
              <w:t>What is archetypal literary theory?</w:t>
            </w:r>
          </w:p>
          <w:p w:rsidR="00A96366" w:rsidRPr="003E216A" w:rsidRDefault="00A96366" w:rsidP="00223A0A">
            <w:pPr>
              <w:pStyle w:val="Body"/>
              <w:numPr>
                <w:ilvl w:val="0"/>
                <w:numId w:val="7"/>
              </w:numPr>
            </w:pPr>
            <w:r>
              <w:t>examples</w:t>
            </w:r>
          </w:p>
        </w:tc>
        <w:tc>
          <w:tcPr>
            <w:tcW w:w="2258" w:type="pct"/>
            <w:tcBorders>
              <w:top w:val="nil"/>
            </w:tcBorders>
            <w:shd w:val="clear" w:color="auto" w:fill="auto"/>
          </w:tcPr>
          <w:p w:rsidR="00A96366" w:rsidRDefault="00A96366" w:rsidP="00223A0A">
            <w:pPr>
              <w:pStyle w:val="Body"/>
            </w:pPr>
          </w:p>
          <w:p w:rsidR="00A96366" w:rsidRDefault="00A96366" w:rsidP="00223A0A">
            <w:pPr>
              <w:pStyle w:val="Body"/>
            </w:pPr>
          </w:p>
          <w:p w:rsidR="00A96366" w:rsidRDefault="00A96366" w:rsidP="00223A0A">
            <w:pPr>
              <w:pStyle w:val="Body"/>
            </w:pPr>
          </w:p>
          <w:p w:rsidR="00A96366" w:rsidRDefault="00A96366" w:rsidP="00223A0A">
            <w:pPr>
              <w:pStyle w:val="Body"/>
            </w:pPr>
          </w:p>
          <w:p w:rsidR="00A96366" w:rsidRPr="003E216A" w:rsidRDefault="00A96366" w:rsidP="00223A0A">
            <w:pPr>
              <w:pStyle w:val="Body"/>
            </w:pPr>
          </w:p>
        </w:tc>
        <w:tc>
          <w:tcPr>
            <w:tcW w:w="1979" w:type="pct"/>
            <w:tcBorders>
              <w:top w:val="nil"/>
            </w:tcBorders>
            <w:shd w:val="clear" w:color="auto" w:fill="auto"/>
          </w:tcPr>
          <w:p w:rsidR="00A96366" w:rsidRPr="003E216A" w:rsidRDefault="00A96366" w:rsidP="00223A0A">
            <w:pPr>
              <w:spacing w:before="120" w:after="120"/>
            </w:pPr>
          </w:p>
        </w:tc>
      </w:tr>
      <w:tr w:rsidR="00A96366" w:rsidRPr="003E216A" w:rsidTr="00223A0A">
        <w:trPr>
          <w:trHeight w:val="576"/>
        </w:trPr>
        <w:tc>
          <w:tcPr>
            <w:tcW w:w="763" w:type="pct"/>
            <w:shd w:val="clear" w:color="auto" w:fill="F2F2F2" w:themeFill="background1" w:themeFillShade="F2"/>
          </w:tcPr>
          <w:p w:rsidR="00A96366" w:rsidRDefault="00A96366" w:rsidP="00223A0A">
            <w:pPr>
              <w:pStyle w:val="Body"/>
            </w:pPr>
            <w:r>
              <w:t xml:space="preserve">What is important to Freudian </w:t>
            </w:r>
            <w:r>
              <w:lastRenderedPageBreak/>
              <w:t>archetypal literary theory?</w:t>
            </w:r>
          </w:p>
          <w:p w:rsidR="00A96366" w:rsidRDefault="00A96366" w:rsidP="00223A0A">
            <w:pPr>
              <w:pStyle w:val="Body"/>
              <w:numPr>
                <w:ilvl w:val="0"/>
                <w:numId w:val="7"/>
              </w:numPr>
            </w:pPr>
            <w:r>
              <w:t>Examples</w:t>
            </w:r>
          </w:p>
          <w:p w:rsidR="00A96366" w:rsidRDefault="00A96366" w:rsidP="00223A0A">
            <w:pPr>
              <w:pStyle w:val="Body"/>
              <w:numPr>
                <w:ilvl w:val="0"/>
                <w:numId w:val="7"/>
              </w:numPr>
            </w:pPr>
            <w:r>
              <w:t>Questions asked</w:t>
            </w:r>
          </w:p>
        </w:tc>
        <w:tc>
          <w:tcPr>
            <w:tcW w:w="2258" w:type="pct"/>
            <w:shd w:val="clear" w:color="auto" w:fill="auto"/>
          </w:tcPr>
          <w:p w:rsidR="00A96366" w:rsidRDefault="00A96366" w:rsidP="00223A0A">
            <w:pPr>
              <w:pStyle w:val="Body"/>
            </w:pPr>
          </w:p>
          <w:p w:rsidR="00A96366" w:rsidRDefault="00A96366" w:rsidP="00223A0A">
            <w:pPr>
              <w:pStyle w:val="Body"/>
            </w:pPr>
          </w:p>
          <w:p w:rsidR="00A96366" w:rsidRDefault="00A96366" w:rsidP="00223A0A">
            <w:pPr>
              <w:pStyle w:val="Body"/>
            </w:pPr>
          </w:p>
          <w:p w:rsidR="00A96366" w:rsidRDefault="00A96366" w:rsidP="00223A0A">
            <w:pPr>
              <w:pStyle w:val="Body"/>
            </w:pPr>
          </w:p>
          <w:p w:rsidR="00A96366" w:rsidRDefault="00A96366" w:rsidP="00223A0A">
            <w:pPr>
              <w:pStyle w:val="Body"/>
            </w:pPr>
          </w:p>
          <w:p w:rsidR="00A96366" w:rsidRDefault="00A96366" w:rsidP="00223A0A">
            <w:pPr>
              <w:pStyle w:val="Body"/>
            </w:pPr>
          </w:p>
          <w:p w:rsidR="00A96366" w:rsidRPr="003E216A" w:rsidRDefault="00A96366" w:rsidP="00223A0A">
            <w:pPr>
              <w:pStyle w:val="Body"/>
            </w:pPr>
          </w:p>
        </w:tc>
        <w:tc>
          <w:tcPr>
            <w:tcW w:w="1979" w:type="pct"/>
            <w:shd w:val="clear" w:color="auto" w:fill="auto"/>
          </w:tcPr>
          <w:p w:rsidR="00A96366" w:rsidRPr="003E216A" w:rsidRDefault="00A96366" w:rsidP="00223A0A">
            <w:pPr>
              <w:spacing w:before="120" w:after="120"/>
            </w:pPr>
          </w:p>
        </w:tc>
      </w:tr>
    </w:tbl>
    <w:p w:rsidR="000E2A2D" w:rsidRDefault="000E2A2D" w:rsidP="000E2A2D">
      <w:pPr>
        <w:pStyle w:val="ListBullets"/>
        <w:tabs>
          <w:tab w:val="clear" w:pos="360"/>
        </w:tabs>
      </w:pPr>
    </w:p>
    <w:p w:rsidR="00A96366" w:rsidRDefault="00A96366" w:rsidP="00A96366">
      <w:pPr>
        <w:rPr>
          <w:b/>
        </w:rPr>
      </w:pPr>
    </w:p>
    <w:p w:rsidR="00A96366" w:rsidRDefault="00A96366" w:rsidP="00A96366">
      <w:pPr>
        <w:pStyle w:val="NoSpacing"/>
      </w:pPr>
      <w:r>
        <w:t>Learning Activity 1.5: Hero journey</w:t>
      </w:r>
    </w:p>
    <w:p w:rsidR="00A96366" w:rsidRDefault="00A96366" w:rsidP="00A96366"/>
    <w:p w:rsidR="00A96366" w:rsidRDefault="00A96366" w:rsidP="00A96366">
      <w:r>
        <w:t>Complete the chart for a story of your choice.</w:t>
      </w:r>
    </w:p>
    <w:p w:rsidR="00A96366" w:rsidRPr="00A96366" w:rsidRDefault="00A96366" w:rsidP="00A96366">
      <w:pPr>
        <w:rPr>
          <w:b/>
        </w:rPr>
      </w:pPr>
    </w:p>
    <w:p w:rsidR="00A96366" w:rsidRPr="00A96366" w:rsidRDefault="00A96366" w:rsidP="00A96366">
      <w:pPr>
        <w:rPr>
          <w:b/>
        </w:rPr>
      </w:pPr>
    </w:p>
    <w:tbl>
      <w:tblPr>
        <w:tblW w:w="4945"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60" w:type="dxa"/>
          <w:right w:w="60" w:type="dxa"/>
        </w:tblCellMar>
        <w:tblLook w:val="04A0" w:firstRow="1" w:lastRow="0" w:firstColumn="1" w:lastColumn="0" w:noHBand="0" w:noVBand="1"/>
      </w:tblPr>
      <w:tblGrid>
        <w:gridCol w:w="3056"/>
        <w:gridCol w:w="9752"/>
      </w:tblGrid>
      <w:tr w:rsidR="00A96366" w:rsidRPr="003E216A" w:rsidTr="00A96366">
        <w:trPr>
          <w:trHeight w:val="632"/>
        </w:trPr>
        <w:tc>
          <w:tcPr>
            <w:tcW w:w="1193" w:type="pct"/>
            <w:tcBorders>
              <w:top w:val="nil"/>
              <w:left w:val="single" w:sz="4" w:space="0" w:color="808080"/>
              <w:bottom w:val="nil"/>
              <w:right w:val="single" w:sz="4" w:space="0" w:color="FFFFFF"/>
            </w:tcBorders>
            <w:shd w:val="clear" w:color="auto" w:fill="007FA3"/>
            <w:vAlign w:val="center"/>
          </w:tcPr>
          <w:p w:rsidR="00A96366" w:rsidRPr="00A96366" w:rsidRDefault="00A96366" w:rsidP="00223A0A">
            <w:pPr>
              <w:pStyle w:val="TableHeader"/>
            </w:pPr>
            <w:r w:rsidRPr="00A96366">
              <w:t>Archetypal Elements of the Hero's Journey</w:t>
            </w:r>
          </w:p>
        </w:tc>
        <w:tc>
          <w:tcPr>
            <w:tcW w:w="3807" w:type="pct"/>
            <w:tcBorders>
              <w:top w:val="nil"/>
              <w:left w:val="single" w:sz="4" w:space="0" w:color="FFFFFF"/>
              <w:bottom w:val="nil"/>
              <w:right w:val="single" w:sz="4" w:space="0" w:color="FFFFFF"/>
            </w:tcBorders>
            <w:shd w:val="clear" w:color="auto" w:fill="007FA3"/>
            <w:vAlign w:val="center"/>
          </w:tcPr>
          <w:p w:rsidR="00A96366" w:rsidRPr="007B0443" w:rsidRDefault="00A96366" w:rsidP="00223A0A">
            <w:pPr>
              <w:pStyle w:val="TableHeader"/>
            </w:pPr>
            <w:r w:rsidRPr="007B0443">
              <w:t>Potential qualities of a model citizen</w:t>
            </w:r>
          </w:p>
        </w:tc>
      </w:tr>
      <w:tr w:rsidR="00A96366" w:rsidRPr="003E216A" w:rsidTr="00A96366">
        <w:trPr>
          <w:trHeight w:val="632"/>
        </w:trPr>
        <w:tc>
          <w:tcPr>
            <w:tcW w:w="1193" w:type="pct"/>
            <w:tcBorders>
              <w:top w:val="nil"/>
            </w:tcBorders>
            <w:shd w:val="clear" w:color="auto" w:fill="F2F2F2" w:themeFill="background1" w:themeFillShade="F2"/>
          </w:tcPr>
          <w:p w:rsidR="00A96366" w:rsidRDefault="00A96366" w:rsidP="00A96366">
            <w:pPr>
              <w:widowControl w:val="0"/>
              <w:spacing w:line="240" w:lineRule="auto"/>
            </w:pPr>
          </w:p>
          <w:p w:rsidR="00A96366" w:rsidRDefault="00A96366" w:rsidP="00A96366">
            <w:pPr>
              <w:widowControl w:val="0"/>
              <w:spacing w:line="240" w:lineRule="auto"/>
            </w:pPr>
            <w:r>
              <w:t>The Ordinary World</w:t>
            </w:r>
          </w:p>
        </w:tc>
        <w:tc>
          <w:tcPr>
            <w:tcW w:w="3807" w:type="pct"/>
            <w:tcBorders>
              <w:top w:val="nil"/>
            </w:tcBorders>
            <w:shd w:val="clear" w:color="auto" w:fill="auto"/>
          </w:tcPr>
          <w:p w:rsidR="00A96366" w:rsidRPr="003E216A" w:rsidRDefault="00A96366" w:rsidP="00A96366">
            <w:pPr>
              <w:pStyle w:val="Body"/>
            </w:pPr>
          </w:p>
        </w:tc>
      </w:tr>
      <w:tr w:rsidR="00A96366" w:rsidRPr="003E216A" w:rsidTr="00A96366">
        <w:trPr>
          <w:trHeight w:val="632"/>
        </w:trPr>
        <w:tc>
          <w:tcPr>
            <w:tcW w:w="1193" w:type="pct"/>
            <w:shd w:val="clear" w:color="auto" w:fill="F2F2F2" w:themeFill="background1" w:themeFillShade="F2"/>
          </w:tcPr>
          <w:p w:rsidR="00A96366" w:rsidRDefault="00A96366" w:rsidP="00A96366">
            <w:pPr>
              <w:widowControl w:val="0"/>
              <w:spacing w:line="240" w:lineRule="auto"/>
            </w:pPr>
          </w:p>
          <w:p w:rsidR="00A96366" w:rsidRDefault="00A96366" w:rsidP="00A96366">
            <w:pPr>
              <w:widowControl w:val="0"/>
              <w:spacing w:line="240" w:lineRule="auto"/>
            </w:pPr>
            <w:r>
              <w:t>Call to Adventure</w:t>
            </w:r>
          </w:p>
        </w:tc>
        <w:tc>
          <w:tcPr>
            <w:tcW w:w="3807" w:type="pct"/>
            <w:shd w:val="clear" w:color="auto" w:fill="auto"/>
          </w:tcPr>
          <w:p w:rsidR="00A96366" w:rsidRPr="003E216A" w:rsidRDefault="00A96366" w:rsidP="00A96366">
            <w:pPr>
              <w:pStyle w:val="Body"/>
            </w:pPr>
          </w:p>
        </w:tc>
      </w:tr>
      <w:tr w:rsidR="00A96366" w:rsidRPr="003E216A" w:rsidTr="00A96366">
        <w:trPr>
          <w:trHeight w:val="632"/>
        </w:trPr>
        <w:tc>
          <w:tcPr>
            <w:tcW w:w="1193" w:type="pct"/>
            <w:shd w:val="clear" w:color="auto" w:fill="F2F2F2" w:themeFill="background1" w:themeFillShade="F2"/>
          </w:tcPr>
          <w:p w:rsidR="00A96366" w:rsidRDefault="00A96366" w:rsidP="00A96366">
            <w:pPr>
              <w:widowControl w:val="0"/>
              <w:spacing w:line="240" w:lineRule="auto"/>
            </w:pPr>
          </w:p>
          <w:p w:rsidR="00A96366" w:rsidRDefault="00A96366" w:rsidP="00A96366">
            <w:pPr>
              <w:widowControl w:val="0"/>
              <w:spacing w:line="240" w:lineRule="auto"/>
            </w:pPr>
            <w:r>
              <w:t>Refusal of the Call</w:t>
            </w:r>
          </w:p>
        </w:tc>
        <w:tc>
          <w:tcPr>
            <w:tcW w:w="3807" w:type="pct"/>
            <w:shd w:val="clear" w:color="auto" w:fill="auto"/>
          </w:tcPr>
          <w:p w:rsidR="00A96366" w:rsidRPr="003E216A" w:rsidRDefault="00A96366" w:rsidP="00A96366">
            <w:pPr>
              <w:pStyle w:val="Body"/>
            </w:pPr>
          </w:p>
        </w:tc>
      </w:tr>
      <w:tr w:rsidR="00A96366" w:rsidRPr="003E216A" w:rsidTr="00A96366">
        <w:trPr>
          <w:trHeight w:val="632"/>
        </w:trPr>
        <w:tc>
          <w:tcPr>
            <w:tcW w:w="1193" w:type="pct"/>
            <w:shd w:val="clear" w:color="auto" w:fill="F2F2F2" w:themeFill="background1" w:themeFillShade="F2"/>
          </w:tcPr>
          <w:p w:rsidR="00A96366" w:rsidRDefault="00A96366" w:rsidP="00A96366">
            <w:pPr>
              <w:widowControl w:val="0"/>
              <w:spacing w:line="240" w:lineRule="auto"/>
              <w:rPr>
                <w:rFonts w:eastAsia="Tahoma"/>
              </w:rPr>
            </w:pPr>
          </w:p>
          <w:p w:rsidR="00A96366" w:rsidRDefault="00A96366" w:rsidP="00A96366">
            <w:pPr>
              <w:widowControl w:val="0"/>
              <w:spacing w:line="240" w:lineRule="auto"/>
              <w:rPr>
                <w:rFonts w:eastAsia="Tahoma"/>
              </w:rPr>
            </w:pPr>
            <w:r>
              <w:rPr>
                <w:rFonts w:eastAsia="Tahoma"/>
              </w:rPr>
              <w:t>Meeting the Mentor</w:t>
            </w:r>
          </w:p>
        </w:tc>
        <w:tc>
          <w:tcPr>
            <w:tcW w:w="3807" w:type="pct"/>
            <w:shd w:val="clear" w:color="auto" w:fill="auto"/>
          </w:tcPr>
          <w:p w:rsidR="00A96366" w:rsidRPr="003E216A" w:rsidRDefault="00A96366" w:rsidP="00A96366">
            <w:pPr>
              <w:pStyle w:val="Body"/>
            </w:pPr>
          </w:p>
        </w:tc>
      </w:tr>
      <w:tr w:rsidR="00A96366" w:rsidRPr="003E216A" w:rsidTr="00A96366">
        <w:trPr>
          <w:trHeight w:val="632"/>
        </w:trPr>
        <w:tc>
          <w:tcPr>
            <w:tcW w:w="1193" w:type="pct"/>
            <w:shd w:val="clear" w:color="auto" w:fill="F2F2F2" w:themeFill="background1" w:themeFillShade="F2"/>
          </w:tcPr>
          <w:p w:rsidR="00A96366" w:rsidRDefault="00A96366" w:rsidP="00A96366">
            <w:pPr>
              <w:widowControl w:val="0"/>
              <w:spacing w:line="240" w:lineRule="auto"/>
            </w:pPr>
          </w:p>
          <w:p w:rsidR="00A96366" w:rsidRDefault="00A96366" w:rsidP="00A96366">
            <w:pPr>
              <w:widowControl w:val="0"/>
              <w:spacing w:line="240" w:lineRule="auto"/>
            </w:pPr>
            <w:r>
              <w:t>The Belly of the Whale</w:t>
            </w:r>
          </w:p>
          <w:p w:rsidR="00A96366" w:rsidRDefault="00A96366" w:rsidP="00A96366">
            <w:pPr>
              <w:widowControl w:val="0"/>
              <w:spacing w:line="240" w:lineRule="auto"/>
            </w:pPr>
          </w:p>
        </w:tc>
        <w:tc>
          <w:tcPr>
            <w:tcW w:w="3807" w:type="pct"/>
            <w:shd w:val="clear" w:color="auto" w:fill="auto"/>
          </w:tcPr>
          <w:p w:rsidR="00A96366" w:rsidRPr="003E216A" w:rsidRDefault="00A96366" w:rsidP="00A96366">
            <w:pPr>
              <w:pStyle w:val="Body"/>
            </w:pPr>
          </w:p>
        </w:tc>
      </w:tr>
    </w:tbl>
    <w:p w:rsidR="00A96366" w:rsidRDefault="00A96366" w:rsidP="00A96366">
      <w:pPr>
        <w:pStyle w:val="ListBullets"/>
        <w:tabs>
          <w:tab w:val="clear" w:pos="360"/>
        </w:tabs>
      </w:pPr>
    </w:p>
    <w:p w:rsidR="000E2A2D" w:rsidRDefault="000E2A2D" w:rsidP="000E2A2D">
      <w:pPr>
        <w:pStyle w:val="ListBullets"/>
        <w:tabs>
          <w:tab w:val="clear" w:pos="360"/>
        </w:tabs>
      </w:pPr>
    </w:p>
    <w:p w:rsidR="00A96366" w:rsidRPr="00A96366" w:rsidRDefault="00A96366" w:rsidP="00A96366">
      <w:pPr>
        <w:rPr>
          <w:b/>
        </w:rPr>
      </w:pPr>
    </w:p>
    <w:p w:rsidR="00A96366" w:rsidRPr="00A96366" w:rsidRDefault="00A96366" w:rsidP="00A96366">
      <w:pPr>
        <w:rPr>
          <w:b/>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60" w:type="dxa"/>
          <w:right w:w="60" w:type="dxa"/>
        </w:tblCellMar>
        <w:tblLook w:val="04A0" w:firstRow="1" w:lastRow="0" w:firstColumn="1" w:lastColumn="0" w:noHBand="0" w:noVBand="1"/>
      </w:tblPr>
      <w:tblGrid>
        <w:gridCol w:w="1557"/>
        <w:gridCol w:w="9782"/>
        <w:gridCol w:w="1611"/>
      </w:tblGrid>
      <w:tr w:rsidR="00A96366" w:rsidRPr="003E216A" w:rsidTr="00A96366">
        <w:trPr>
          <w:trHeight w:val="612"/>
        </w:trPr>
        <w:tc>
          <w:tcPr>
            <w:tcW w:w="601" w:type="pct"/>
            <w:tcBorders>
              <w:top w:val="nil"/>
              <w:left w:val="single" w:sz="4" w:space="0" w:color="808080"/>
              <w:bottom w:val="nil"/>
              <w:right w:val="single" w:sz="4" w:space="0" w:color="FFFFFF"/>
            </w:tcBorders>
            <w:shd w:val="clear" w:color="auto" w:fill="007FA3"/>
            <w:vAlign w:val="center"/>
          </w:tcPr>
          <w:p w:rsidR="00A96366" w:rsidRPr="007B0443" w:rsidRDefault="00A96366" w:rsidP="00223A0A">
            <w:pPr>
              <w:pStyle w:val="TableHeader"/>
            </w:pPr>
          </w:p>
        </w:tc>
        <w:tc>
          <w:tcPr>
            <w:tcW w:w="3777" w:type="pct"/>
            <w:tcBorders>
              <w:top w:val="nil"/>
              <w:left w:val="single" w:sz="4" w:space="0" w:color="FFFFFF"/>
              <w:bottom w:val="nil"/>
              <w:right w:val="single" w:sz="4" w:space="0" w:color="FFFFFF"/>
            </w:tcBorders>
            <w:shd w:val="clear" w:color="auto" w:fill="007FA3"/>
            <w:vAlign w:val="center"/>
          </w:tcPr>
          <w:p w:rsidR="00A96366" w:rsidRPr="007B0443" w:rsidRDefault="00A96366" w:rsidP="00223A0A">
            <w:pPr>
              <w:pStyle w:val="TableHeader"/>
            </w:pPr>
            <w:r w:rsidRPr="007B0443">
              <w:t>Potential qualities of a model citizen</w:t>
            </w:r>
          </w:p>
        </w:tc>
        <w:tc>
          <w:tcPr>
            <w:tcW w:w="622" w:type="pct"/>
            <w:tcBorders>
              <w:top w:val="nil"/>
              <w:left w:val="single" w:sz="4" w:space="0" w:color="FFFFFF"/>
              <w:bottom w:val="nil"/>
              <w:right w:val="single" w:sz="4" w:space="0" w:color="808080"/>
            </w:tcBorders>
            <w:shd w:val="clear" w:color="auto" w:fill="007FA3"/>
            <w:vAlign w:val="center"/>
          </w:tcPr>
          <w:p w:rsidR="00A96366" w:rsidRPr="007B0443" w:rsidRDefault="00A96366" w:rsidP="00223A0A">
            <w:pPr>
              <w:pStyle w:val="TableHeader"/>
            </w:pPr>
            <w:r w:rsidRPr="007B0443">
              <w:sym w:font="Wingdings" w:char="F0FE"/>
            </w:r>
          </w:p>
        </w:tc>
      </w:tr>
      <w:tr w:rsidR="00A96366" w:rsidRPr="003E216A" w:rsidTr="00223A0A">
        <w:trPr>
          <w:trHeight w:val="576"/>
        </w:trPr>
        <w:tc>
          <w:tcPr>
            <w:tcW w:w="601" w:type="pct"/>
            <w:tcBorders>
              <w:top w:val="nil"/>
            </w:tcBorders>
            <w:shd w:val="clear" w:color="auto" w:fill="F2F2F2" w:themeFill="background1" w:themeFillShade="F2"/>
          </w:tcPr>
          <w:p w:rsidR="00A96366" w:rsidRDefault="00A96366" w:rsidP="00A96366">
            <w:pPr>
              <w:widowControl w:val="0"/>
              <w:spacing w:line="240" w:lineRule="auto"/>
            </w:pPr>
          </w:p>
          <w:p w:rsidR="00A96366" w:rsidRDefault="00A96366" w:rsidP="00A96366">
            <w:pPr>
              <w:widowControl w:val="0"/>
              <w:spacing w:line="240" w:lineRule="auto"/>
            </w:pPr>
            <w:r>
              <w:t>Crossing the threshold</w:t>
            </w:r>
          </w:p>
          <w:p w:rsidR="00A96366" w:rsidRDefault="00A96366" w:rsidP="00A96366">
            <w:pPr>
              <w:widowControl w:val="0"/>
              <w:spacing w:line="240" w:lineRule="auto"/>
            </w:pPr>
          </w:p>
        </w:tc>
        <w:tc>
          <w:tcPr>
            <w:tcW w:w="3777" w:type="pct"/>
            <w:tcBorders>
              <w:top w:val="nil"/>
            </w:tcBorders>
            <w:shd w:val="clear" w:color="auto" w:fill="auto"/>
          </w:tcPr>
          <w:p w:rsidR="00A96366" w:rsidRPr="003E216A" w:rsidRDefault="00A96366" w:rsidP="00A96366">
            <w:pPr>
              <w:pStyle w:val="Body"/>
            </w:pPr>
          </w:p>
        </w:tc>
        <w:tc>
          <w:tcPr>
            <w:tcW w:w="622" w:type="pct"/>
            <w:tcBorders>
              <w:top w:val="nil"/>
            </w:tcBorders>
            <w:shd w:val="clear" w:color="auto" w:fill="auto"/>
          </w:tcPr>
          <w:p w:rsidR="00A96366" w:rsidRPr="003E216A" w:rsidRDefault="00A96366" w:rsidP="00A96366">
            <w:pPr>
              <w:spacing w:before="120" w:after="120"/>
            </w:pPr>
          </w:p>
        </w:tc>
      </w:tr>
      <w:tr w:rsidR="00A96366" w:rsidRPr="003E216A" w:rsidTr="00223A0A">
        <w:trPr>
          <w:trHeight w:val="576"/>
        </w:trPr>
        <w:tc>
          <w:tcPr>
            <w:tcW w:w="601" w:type="pct"/>
            <w:shd w:val="clear" w:color="auto" w:fill="F2F2F2" w:themeFill="background1" w:themeFillShade="F2"/>
          </w:tcPr>
          <w:p w:rsidR="00A96366" w:rsidRDefault="00A96366" w:rsidP="00A96366">
            <w:pPr>
              <w:widowControl w:val="0"/>
              <w:spacing w:line="240" w:lineRule="auto"/>
            </w:pPr>
          </w:p>
          <w:p w:rsidR="00A96366" w:rsidRDefault="00A96366" w:rsidP="00A96366">
            <w:pPr>
              <w:widowControl w:val="0"/>
              <w:spacing w:line="240" w:lineRule="auto"/>
            </w:pPr>
            <w:r>
              <w:t>The Road of Trials</w:t>
            </w:r>
          </w:p>
          <w:p w:rsidR="00A96366" w:rsidRDefault="00A96366" w:rsidP="00A96366">
            <w:pPr>
              <w:widowControl w:val="0"/>
              <w:spacing w:line="240" w:lineRule="auto"/>
            </w:pPr>
          </w:p>
        </w:tc>
        <w:tc>
          <w:tcPr>
            <w:tcW w:w="3777" w:type="pct"/>
            <w:shd w:val="clear" w:color="auto" w:fill="auto"/>
          </w:tcPr>
          <w:p w:rsidR="00A96366" w:rsidRPr="003E216A" w:rsidRDefault="00A96366" w:rsidP="00A96366">
            <w:pPr>
              <w:pStyle w:val="Body"/>
            </w:pPr>
          </w:p>
        </w:tc>
        <w:tc>
          <w:tcPr>
            <w:tcW w:w="622" w:type="pct"/>
            <w:shd w:val="clear" w:color="auto" w:fill="auto"/>
          </w:tcPr>
          <w:p w:rsidR="00A96366" w:rsidRPr="003E216A" w:rsidRDefault="00A96366" w:rsidP="00A96366">
            <w:pPr>
              <w:spacing w:before="120" w:after="120"/>
            </w:pPr>
          </w:p>
        </w:tc>
      </w:tr>
      <w:tr w:rsidR="00A96366" w:rsidRPr="003E216A" w:rsidTr="00223A0A">
        <w:trPr>
          <w:trHeight w:val="576"/>
        </w:trPr>
        <w:tc>
          <w:tcPr>
            <w:tcW w:w="601" w:type="pct"/>
            <w:shd w:val="clear" w:color="auto" w:fill="F2F2F2" w:themeFill="background1" w:themeFillShade="F2"/>
          </w:tcPr>
          <w:p w:rsidR="00A96366" w:rsidRDefault="00A96366" w:rsidP="00A96366">
            <w:pPr>
              <w:widowControl w:val="0"/>
              <w:spacing w:line="240" w:lineRule="auto"/>
            </w:pPr>
          </w:p>
          <w:p w:rsidR="00A96366" w:rsidRDefault="00A96366" w:rsidP="00A96366">
            <w:pPr>
              <w:widowControl w:val="0"/>
              <w:spacing w:line="240" w:lineRule="auto"/>
            </w:pPr>
            <w:r>
              <w:t>Meeting the Goddess</w:t>
            </w:r>
          </w:p>
          <w:p w:rsidR="00A96366" w:rsidRDefault="00A96366" w:rsidP="00A96366">
            <w:pPr>
              <w:widowControl w:val="0"/>
              <w:spacing w:line="240" w:lineRule="auto"/>
            </w:pPr>
          </w:p>
        </w:tc>
        <w:tc>
          <w:tcPr>
            <w:tcW w:w="3777" w:type="pct"/>
            <w:shd w:val="clear" w:color="auto" w:fill="auto"/>
          </w:tcPr>
          <w:p w:rsidR="00A96366" w:rsidRPr="003E216A" w:rsidRDefault="00A96366" w:rsidP="00A96366">
            <w:pPr>
              <w:pStyle w:val="Body"/>
            </w:pPr>
          </w:p>
        </w:tc>
        <w:tc>
          <w:tcPr>
            <w:tcW w:w="622" w:type="pct"/>
            <w:shd w:val="clear" w:color="auto" w:fill="auto"/>
          </w:tcPr>
          <w:p w:rsidR="00A96366" w:rsidRPr="003E216A" w:rsidRDefault="00A96366" w:rsidP="00A96366">
            <w:pPr>
              <w:spacing w:before="120" w:after="120"/>
            </w:pPr>
          </w:p>
        </w:tc>
      </w:tr>
      <w:tr w:rsidR="00A96366" w:rsidRPr="003E216A" w:rsidTr="00223A0A">
        <w:trPr>
          <w:trHeight w:val="576"/>
        </w:trPr>
        <w:tc>
          <w:tcPr>
            <w:tcW w:w="601" w:type="pct"/>
            <w:shd w:val="clear" w:color="auto" w:fill="F2F2F2" w:themeFill="background1" w:themeFillShade="F2"/>
          </w:tcPr>
          <w:p w:rsidR="00A96366" w:rsidRDefault="00A96366" w:rsidP="00A96366">
            <w:pPr>
              <w:widowControl w:val="0"/>
              <w:spacing w:line="240" w:lineRule="auto"/>
            </w:pPr>
          </w:p>
          <w:p w:rsidR="00A96366" w:rsidRDefault="00A96366" w:rsidP="00A96366">
            <w:pPr>
              <w:widowControl w:val="0"/>
              <w:spacing w:line="240" w:lineRule="auto"/>
            </w:pPr>
            <w:r>
              <w:t>Meeting the Father</w:t>
            </w:r>
          </w:p>
          <w:p w:rsidR="00A96366" w:rsidRDefault="00A96366" w:rsidP="00A96366">
            <w:pPr>
              <w:widowControl w:val="0"/>
              <w:spacing w:line="240" w:lineRule="auto"/>
            </w:pPr>
          </w:p>
        </w:tc>
        <w:tc>
          <w:tcPr>
            <w:tcW w:w="3777" w:type="pct"/>
            <w:shd w:val="clear" w:color="auto" w:fill="auto"/>
          </w:tcPr>
          <w:p w:rsidR="00A96366" w:rsidRPr="003E216A" w:rsidRDefault="00A96366" w:rsidP="00A96366">
            <w:pPr>
              <w:pStyle w:val="Body"/>
            </w:pPr>
          </w:p>
        </w:tc>
        <w:tc>
          <w:tcPr>
            <w:tcW w:w="622" w:type="pct"/>
            <w:shd w:val="clear" w:color="auto" w:fill="auto"/>
          </w:tcPr>
          <w:p w:rsidR="00A96366" w:rsidRPr="003E216A" w:rsidRDefault="00A96366" w:rsidP="00A96366">
            <w:pPr>
              <w:spacing w:before="120" w:after="120"/>
            </w:pPr>
          </w:p>
        </w:tc>
      </w:tr>
      <w:tr w:rsidR="00A96366" w:rsidRPr="003E216A" w:rsidTr="00223A0A">
        <w:trPr>
          <w:trHeight w:val="576"/>
        </w:trPr>
        <w:tc>
          <w:tcPr>
            <w:tcW w:w="601" w:type="pct"/>
            <w:shd w:val="clear" w:color="auto" w:fill="F2F2F2" w:themeFill="background1" w:themeFillShade="F2"/>
          </w:tcPr>
          <w:p w:rsidR="00A96366" w:rsidRDefault="00A96366" w:rsidP="00A96366">
            <w:pPr>
              <w:widowControl w:val="0"/>
              <w:spacing w:line="240" w:lineRule="auto"/>
            </w:pPr>
          </w:p>
          <w:p w:rsidR="00A96366" w:rsidRDefault="00A96366" w:rsidP="00A96366">
            <w:pPr>
              <w:widowControl w:val="0"/>
              <w:spacing w:line="240" w:lineRule="auto"/>
            </w:pPr>
            <w:r>
              <w:t>Refusal of the return</w:t>
            </w:r>
          </w:p>
          <w:p w:rsidR="00A96366" w:rsidRDefault="00A96366" w:rsidP="00A96366">
            <w:pPr>
              <w:widowControl w:val="0"/>
              <w:spacing w:line="240" w:lineRule="auto"/>
            </w:pPr>
          </w:p>
        </w:tc>
        <w:tc>
          <w:tcPr>
            <w:tcW w:w="3777" w:type="pct"/>
            <w:shd w:val="clear" w:color="auto" w:fill="auto"/>
          </w:tcPr>
          <w:p w:rsidR="00A96366" w:rsidRPr="003E216A" w:rsidRDefault="00A96366" w:rsidP="00A96366">
            <w:pPr>
              <w:pStyle w:val="Body"/>
            </w:pPr>
          </w:p>
        </w:tc>
        <w:tc>
          <w:tcPr>
            <w:tcW w:w="622" w:type="pct"/>
            <w:shd w:val="clear" w:color="auto" w:fill="auto"/>
          </w:tcPr>
          <w:p w:rsidR="00A96366" w:rsidRPr="003E216A" w:rsidRDefault="00A96366" w:rsidP="00A96366">
            <w:pPr>
              <w:spacing w:before="120" w:after="120"/>
            </w:pPr>
          </w:p>
        </w:tc>
      </w:tr>
      <w:tr w:rsidR="00A96366" w:rsidRPr="003E216A" w:rsidTr="00223A0A">
        <w:trPr>
          <w:trHeight w:val="576"/>
        </w:trPr>
        <w:tc>
          <w:tcPr>
            <w:tcW w:w="601" w:type="pct"/>
            <w:shd w:val="clear" w:color="auto" w:fill="F2F2F2" w:themeFill="background1" w:themeFillShade="F2"/>
          </w:tcPr>
          <w:p w:rsidR="00A96366" w:rsidRDefault="00A96366" w:rsidP="00A96366">
            <w:pPr>
              <w:widowControl w:val="0"/>
              <w:spacing w:line="240" w:lineRule="auto"/>
            </w:pPr>
          </w:p>
          <w:p w:rsidR="00A96366" w:rsidRDefault="00A96366" w:rsidP="00A96366">
            <w:pPr>
              <w:widowControl w:val="0"/>
              <w:spacing w:line="240" w:lineRule="auto"/>
            </w:pPr>
            <w:r>
              <w:t>Magical Flight</w:t>
            </w:r>
          </w:p>
          <w:p w:rsidR="00A96366" w:rsidRDefault="00A96366" w:rsidP="00A96366">
            <w:pPr>
              <w:widowControl w:val="0"/>
              <w:spacing w:line="240" w:lineRule="auto"/>
            </w:pPr>
          </w:p>
        </w:tc>
        <w:tc>
          <w:tcPr>
            <w:tcW w:w="3777" w:type="pct"/>
            <w:shd w:val="clear" w:color="auto" w:fill="auto"/>
          </w:tcPr>
          <w:p w:rsidR="00A96366" w:rsidRPr="003E216A" w:rsidRDefault="00A96366" w:rsidP="00A96366">
            <w:pPr>
              <w:pStyle w:val="Body"/>
            </w:pPr>
          </w:p>
        </w:tc>
        <w:tc>
          <w:tcPr>
            <w:tcW w:w="622" w:type="pct"/>
            <w:shd w:val="clear" w:color="auto" w:fill="auto"/>
          </w:tcPr>
          <w:p w:rsidR="00A96366" w:rsidRPr="003E216A" w:rsidRDefault="00A96366" w:rsidP="00A96366">
            <w:pPr>
              <w:spacing w:before="120" w:after="120"/>
            </w:pPr>
          </w:p>
        </w:tc>
      </w:tr>
      <w:tr w:rsidR="00A96366" w:rsidRPr="003E216A" w:rsidTr="00223A0A">
        <w:trPr>
          <w:trHeight w:val="576"/>
        </w:trPr>
        <w:tc>
          <w:tcPr>
            <w:tcW w:w="601" w:type="pct"/>
            <w:shd w:val="clear" w:color="auto" w:fill="F2F2F2" w:themeFill="background1" w:themeFillShade="F2"/>
          </w:tcPr>
          <w:p w:rsidR="00A96366" w:rsidRDefault="00A96366" w:rsidP="00A96366">
            <w:pPr>
              <w:widowControl w:val="0"/>
              <w:spacing w:line="240" w:lineRule="auto"/>
            </w:pPr>
          </w:p>
          <w:p w:rsidR="00A96366" w:rsidRDefault="00A96366" w:rsidP="00A96366">
            <w:pPr>
              <w:widowControl w:val="0"/>
              <w:spacing w:line="240" w:lineRule="auto"/>
            </w:pPr>
            <w:r>
              <w:t xml:space="preserve">Crossing the Return threshold </w:t>
            </w:r>
          </w:p>
          <w:p w:rsidR="00A96366" w:rsidRDefault="00A96366" w:rsidP="00A96366">
            <w:pPr>
              <w:widowControl w:val="0"/>
              <w:spacing w:line="240" w:lineRule="auto"/>
            </w:pPr>
          </w:p>
        </w:tc>
        <w:tc>
          <w:tcPr>
            <w:tcW w:w="3777" w:type="pct"/>
            <w:shd w:val="clear" w:color="auto" w:fill="auto"/>
          </w:tcPr>
          <w:p w:rsidR="00A96366" w:rsidRPr="003E216A" w:rsidRDefault="00A96366" w:rsidP="00A96366">
            <w:pPr>
              <w:pStyle w:val="Body"/>
            </w:pPr>
          </w:p>
        </w:tc>
        <w:tc>
          <w:tcPr>
            <w:tcW w:w="622" w:type="pct"/>
            <w:shd w:val="clear" w:color="auto" w:fill="auto"/>
          </w:tcPr>
          <w:p w:rsidR="00A96366" w:rsidRPr="003E216A" w:rsidRDefault="00A96366" w:rsidP="00A96366">
            <w:pPr>
              <w:spacing w:before="120" w:after="120"/>
            </w:pPr>
          </w:p>
        </w:tc>
      </w:tr>
    </w:tbl>
    <w:p w:rsidR="00A96366" w:rsidRDefault="00A96366" w:rsidP="00A96366">
      <w:pPr>
        <w:pStyle w:val="NoSpacing"/>
      </w:pPr>
      <w:r>
        <w:lastRenderedPageBreak/>
        <w:t>Learning activity 1.5: Consolidation summary</w:t>
      </w:r>
    </w:p>
    <w:p w:rsidR="00A96366" w:rsidRDefault="00A96366" w:rsidP="00A96366">
      <w:pPr>
        <w:rPr>
          <w:b/>
        </w:rPr>
      </w:pPr>
    </w:p>
    <w:p w:rsidR="00A96366" w:rsidRDefault="00A96366" w:rsidP="00A96366">
      <w:r>
        <w:t>Write below, a short summary</w:t>
      </w:r>
      <w:r>
        <w:rPr>
          <w:color w:val="674EA7"/>
        </w:rPr>
        <w:t xml:space="preserve"> </w:t>
      </w:r>
      <w:r>
        <w:t>of approximately 100 words,</w:t>
      </w:r>
      <w:r>
        <w:rPr>
          <w:color w:val="674EA7"/>
        </w:rPr>
        <w:t xml:space="preserve"> </w:t>
      </w:r>
      <w:r>
        <w:t xml:space="preserve">explaining your understanding of what archetypal literary theory is and why it is used. </w:t>
      </w:r>
    </w:p>
    <w:p w:rsidR="00A96366" w:rsidRDefault="00A96366" w:rsidP="00A96366"/>
    <w:tbl>
      <w:tblPr>
        <w:tblW w:w="129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29"/>
      </w:tblGrid>
      <w:tr w:rsidR="00A96366" w:rsidTr="00A96366">
        <w:trPr>
          <w:trHeight w:val="2009"/>
        </w:trPr>
        <w:tc>
          <w:tcPr>
            <w:tcW w:w="12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6366" w:rsidRDefault="00A96366">
            <w:pPr>
              <w:widowControl w:val="0"/>
              <w:spacing w:line="240" w:lineRule="auto"/>
            </w:pPr>
          </w:p>
          <w:p w:rsidR="00A96366" w:rsidRDefault="00A96366">
            <w:pPr>
              <w:widowControl w:val="0"/>
              <w:spacing w:line="240" w:lineRule="auto"/>
            </w:pPr>
          </w:p>
          <w:p w:rsidR="00A96366" w:rsidRDefault="00A96366">
            <w:pPr>
              <w:widowControl w:val="0"/>
              <w:spacing w:line="240" w:lineRule="auto"/>
            </w:pPr>
          </w:p>
          <w:p w:rsidR="00A96366" w:rsidRDefault="00A96366">
            <w:pPr>
              <w:widowControl w:val="0"/>
              <w:spacing w:line="240" w:lineRule="auto"/>
            </w:pPr>
          </w:p>
        </w:tc>
      </w:tr>
    </w:tbl>
    <w:p w:rsidR="00A96366" w:rsidRDefault="00A96366" w:rsidP="00A96366"/>
    <w:p w:rsidR="00A96366" w:rsidRDefault="00A96366" w:rsidP="00A96366"/>
    <w:p w:rsidR="00A96366" w:rsidRDefault="00A96366" w:rsidP="00A96366">
      <w:pPr>
        <w:pStyle w:val="NoSpacing"/>
      </w:pPr>
      <w:r>
        <w:t>Learning Activity 1.6: Feminist literary theory</w:t>
      </w:r>
    </w:p>
    <w:p w:rsidR="00A96366" w:rsidRDefault="00A96366" w:rsidP="00A96366">
      <w:pPr>
        <w:pStyle w:val="Heading1"/>
        <w:spacing w:after="0"/>
        <w:rPr>
          <w:rFonts w:eastAsia="Arial"/>
          <w:sz w:val="22"/>
          <w:szCs w:val="22"/>
        </w:rPr>
      </w:pPr>
      <w:bookmarkStart w:id="3" w:name="_7udre1u8medy"/>
      <w:bookmarkEnd w:id="3"/>
    </w:p>
    <w:p w:rsidR="00A96366" w:rsidRDefault="00A96366" w:rsidP="00A96366">
      <w:r>
        <w:t xml:space="preserve">While watching and listening to the </w:t>
      </w:r>
      <w:proofErr w:type="spellStart"/>
      <w:r>
        <w:t>prezi</w:t>
      </w:r>
      <w:proofErr w:type="spellEnd"/>
      <w:r>
        <w:t xml:space="preserve">, take notes here. </w:t>
      </w:r>
    </w:p>
    <w:p w:rsidR="00A96366" w:rsidRPr="00A96366" w:rsidRDefault="00A96366" w:rsidP="00A96366">
      <w:pPr>
        <w:rPr>
          <w:b/>
        </w:rPr>
      </w:pPr>
    </w:p>
    <w:p w:rsidR="00A96366" w:rsidRDefault="00A96366" w:rsidP="00A96366">
      <w:pPr>
        <w:rPr>
          <w:b/>
        </w:rPr>
      </w:pPr>
    </w:p>
    <w:p w:rsidR="00A96366" w:rsidRDefault="00A96366" w:rsidP="00A96366">
      <w:pPr>
        <w:pStyle w:val="ListBullets"/>
        <w:tabs>
          <w:tab w:val="clear" w:pos="360"/>
        </w:tabs>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60" w:type="dxa"/>
          <w:right w:w="60" w:type="dxa"/>
        </w:tblCellMar>
        <w:tblLook w:val="04A0" w:firstRow="1" w:lastRow="0" w:firstColumn="1" w:lastColumn="0" w:noHBand="0" w:noVBand="1"/>
      </w:tblPr>
      <w:tblGrid>
        <w:gridCol w:w="1976"/>
        <w:gridCol w:w="5848"/>
        <w:gridCol w:w="5126"/>
      </w:tblGrid>
      <w:tr w:rsidR="00A96366" w:rsidRPr="003E216A" w:rsidTr="00223A0A">
        <w:trPr>
          <w:trHeight w:val="576"/>
        </w:trPr>
        <w:tc>
          <w:tcPr>
            <w:tcW w:w="763" w:type="pct"/>
            <w:tcBorders>
              <w:top w:val="nil"/>
              <w:left w:val="single" w:sz="4" w:space="0" w:color="808080"/>
              <w:bottom w:val="nil"/>
              <w:right w:val="single" w:sz="4" w:space="0" w:color="FFFFFF"/>
            </w:tcBorders>
            <w:shd w:val="clear" w:color="auto" w:fill="007FA3"/>
            <w:vAlign w:val="center"/>
          </w:tcPr>
          <w:p w:rsidR="00A96366" w:rsidRPr="007B0443" w:rsidRDefault="00A96366" w:rsidP="00223A0A">
            <w:pPr>
              <w:pStyle w:val="TableHeader"/>
            </w:pPr>
            <w:r>
              <w:t>Topic</w:t>
            </w:r>
          </w:p>
        </w:tc>
        <w:tc>
          <w:tcPr>
            <w:tcW w:w="2258" w:type="pct"/>
            <w:tcBorders>
              <w:top w:val="nil"/>
              <w:left w:val="single" w:sz="4" w:space="0" w:color="FFFFFF"/>
              <w:bottom w:val="nil"/>
              <w:right w:val="single" w:sz="4" w:space="0" w:color="FFFFFF"/>
            </w:tcBorders>
            <w:shd w:val="clear" w:color="auto" w:fill="007FA3"/>
            <w:vAlign w:val="center"/>
          </w:tcPr>
          <w:p w:rsidR="00A96366" w:rsidRPr="007B0443" w:rsidRDefault="00A96366" w:rsidP="00223A0A">
            <w:pPr>
              <w:pStyle w:val="TableHeader"/>
            </w:pPr>
            <w:r>
              <w:t xml:space="preserve">Information from the </w:t>
            </w:r>
            <w:proofErr w:type="spellStart"/>
            <w:r>
              <w:t>presenation</w:t>
            </w:r>
            <w:proofErr w:type="spellEnd"/>
          </w:p>
        </w:tc>
        <w:tc>
          <w:tcPr>
            <w:tcW w:w="1979" w:type="pct"/>
            <w:tcBorders>
              <w:top w:val="nil"/>
              <w:left w:val="single" w:sz="4" w:space="0" w:color="FFFFFF"/>
              <w:bottom w:val="nil"/>
              <w:right w:val="single" w:sz="4" w:space="0" w:color="808080"/>
            </w:tcBorders>
            <w:shd w:val="clear" w:color="auto" w:fill="007FA3"/>
            <w:vAlign w:val="center"/>
          </w:tcPr>
          <w:p w:rsidR="00A96366" w:rsidRPr="007B0443" w:rsidRDefault="00A96366" w:rsidP="00223A0A">
            <w:pPr>
              <w:pStyle w:val="TableHeader"/>
            </w:pPr>
            <w:r>
              <w:t xml:space="preserve">My thoughts, </w:t>
            </w:r>
            <w:proofErr w:type="spellStart"/>
            <w:r>
              <w:t>noticings</w:t>
            </w:r>
            <w:proofErr w:type="spellEnd"/>
            <w:r>
              <w:t xml:space="preserve"> and wonderings</w:t>
            </w:r>
          </w:p>
        </w:tc>
      </w:tr>
      <w:tr w:rsidR="00A96366" w:rsidRPr="003E216A" w:rsidTr="00223A0A">
        <w:trPr>
          <w:trHeight w:val="576"/>
        </w:trPr>
        <w:tc>
          <w:tcPr>
            <w:tcW w:w="763" w:type="pct"/>
            <w:tcBorders>
              <w:top w:val="nil"/>
            </w:tcBorders>
            <w:shd w:val="clear" w:color="auto" w:fill="F2F2F2" w:themeFill="background1" w:themeFillShade="F2"/>
          </w:tcPr>
          <w:p w:rsidR="00A96366" w:rsidRDefault="00A96366" w:rsidP="00223A0A">
            <w:pPr>
              <w:pStyle w:val="Body"/>
            </w:pPr>
          </w:p>
          <w:p w:rsidR="00A96366" w:rsidRDefault="00A96366" w:rsidP="00223A0A">
            <w:pPr>
              <w:pStyle w:val="Body"/>
            </w:pPr>
            <w:r>
              <w:t>What is feminist literary theory?</w:t>
            </w:r>
          </w:p>
          <w:p w:rsidR="00A96366" w:rsidRPr="003E216A" w:rsidRDefault="00A96366" w:rsidP="00223A0A">
            <w:pPr>
              <w:pStyle w:val="Body"/>
              <w:numPr>
                <w:ilvl w:val="0"/>
                <w:numId w:val="7"/>
              </w:numPr>
            </w:pPr>
            <w:r>
              <w:t>examples</w:t>
            </w:r>
          </w:p>
        </w:tc>
        <w:tc>
          <w:tcPr>
            <w:tcW w:w="2258" w:type="pct"/>
            <w:tcBorders>
              <w:top w:val="nil"/>
            </w:tcBorders>
            <w:shd w:val="clear" w:color="auto" w:fill="auto"/>
          </w:tcPr>
          <w:p w:rsidR="00A96366" w:rsidRDefault="00A96366" w:rsidP="00223A0A">
            <w:pPr>
              <w:pStyle w:val="Body"/>
            </w:pPr>
          </w:p>
          <w:p w:rsidR="00A96366" w:rsidRDefault="00A96366" w:rsidP="00223A0A">
            <w:pPr>
              <w:pStyle w:val="Body"/>
            </w:pPr>
          </w:p>
          <w:p w:rsidR="00A96366" w:rsidRDefault="00A96366" w:rsidP="00223A0A">
            <w:pPr>
              <w:pStyle w:val="Body"/>
            </w:pPr>
          </w:p>
          <w:p w:rsidR="00A96366" w:rsidRDefault="00A96366" w:rsidP="00223A0A">
            <w:pPr>
              <w:pStyle w:val="Body"/>
            </w:pPr>
          </w:p>
          <w:p w:rsidR="00A96366" w:rsidRPr="003E216A" w:rsidRDefault="00A96366" w:rsidP="00223A0A">
            <w:pPr>
              <w:pStyle w:val="Body"/>
            </w:pPr>
          </w:p>
        </w:tc>
        <w:tc>
          <w:tcPr>
            <w:tcW w:w="1979" w:type="pct"/>
            <w:tcBorders>
              <w:top w:val="nil"/>
            </w:tcBorders>
            <w:shd w:val="clear" w:color="auto" w:fill="auto"/>
          </w:tcPr>
          <w:p w:rsidR="00A96366" w:rsidRPr="003E216A" w:rsidRDefault="00A96366" w:rsidP="00223A0A">
            <w:pPr>
              <w:spacing w:before="120" w:after="120"/>
            </w:pPr>
          </w:p>
        </w:tc>
      </w:tr>
      <w:tr w:rsidR="00A96366" w:rsidRPr="003E216A" w:rsidTr="00223A0A">
        <w:trPr>
          <w:trHeight w:val="576"/>
        </w:trPr>
        <w:tc>
          <w:tcPr>
            <w:tcW w:w="763" w:type="pct"/>
            <w:shd w:val="clear" w:color="auto" w:fill="F2F2F2" w:themeFill="background1" w:themeFillShade="F2"/>
          </w:tcPr>
          <w:p w:rsidR="00A96366" w:rsidRDefault="00A96366" w:rsidP="00223A0A">
            <w:pPr>
              <w:pStyle w:val="Body"/>
            </w:pPr>
            <w:r>
              <w:lastRenderedPageBreak/>
              <w:t>What is important to feminist literary theory?</w:t>
            </w:r>
          </w:p>
          <w:p w:rsidR="00A96366" w:rsidRDefault="00A96366" w:rsidP="00223A0A">
            <w:pPr>
              <w:pStyle w:val="Body"/>
              <w:numPr>
                <w:ilvl w:val="0"/>
                <w:numId w:val="7"/>
              </w:numPr>
            </w:pPr>
            <w:r>
              <w:t>Examples</w:t>
            </w:r>
          </w:p>
          <w:p w:rsidR="00A96366" w:rsidRDefault="00A96366" w:rsidP="00223A0A">
            <w:pPr>
              <w:pStyle w:val="Body"/>
              <w:numPr>
                <w:ilvl w:val="0"/>
                <w:numId w:val="7"/>
              </w:numPr>
            </w:pPr>
            <w:r>
              <w:t>Questions asked</w:t>
            </w:r>
          </w:p>
        </w:tc>
        <w:tc>
          <w:tcPr>
            <w:tcW w:w="2258" w:type="pct"/>
            <w:shd w:val="clear" w:color="auto" w:fill="auto"/>
          </w:tcPr>
          <w:p w:rsidR="00A96366" w:rsidRDefault="00A96366" w:rsidP="00223A0A">
            <w:pPr>
              <w:pStyle w:val="Body"/>
            </w:pPr>
          </w:p>
          <w:p w:rsidR="00A96366" w:rsidRDefault="00A96366" w:rsidP="00223A0A">
            <w:pPr>
              <w:pStyle w:val="Body"/>
            </w:pPr>
          </w:p>
          <w:p w:rsidR="00A96366" w:rsidRDefault="00A96366" w:rsidP="00223A0A">
            <w:pPr>
              <w:pStyle w:val="Body"/>
            </w:pPr>
          </w:p>
          <w:p w:rsidR="00A96366" w:rsidRDefault="00A96366" w:rsidP="00223A0A">
            <w:pPr>
              <w:pStyle w:val="Body"/>
            </w:pPr>
          </w:p>
          <w:p w:rsidR="00A96366" w:rsidRDefault="00A96366" w:rsidP="00223A0A">
            <w:pPr>
              <w:pStyle w:val="Body"/>
            </w:pPr>
          </w:p>
          <w:p w:rsidR="00A96366" w:rsidRDefault="00A96366" w:rsidP="00223A0A">
            <w:pPr>
              <w:pStyle w:val="Body"/>
            </w:pPr>
          </w:p>
          <w:p w:rsidR="00A96366" w:rsidRPr="003E216A" w:rsidRDefault="00A96366" w:rsidP="00223A0A">
            <w:pPr>
              <w:pStyle w:val="Body"/>
            </w:pPr>
          </w:p>
        </w:tc>
        <w:tc>
          <w:tcPr>
            <w:tcW w:w="1979" w:type="pct"/>
            <w:shd w:val="clear" w:color="auto" w:fill="auto"/>
          </w:tcPr>
          <w:p w:rsidR="00A96366" w:rsidRPr="003E216A" w:rsidRDefault="00A96366" w:rsidP="00223A0A">
            <w:pPr>
              <w:spacing w:before="120" w:after="120"/>
            </w:pPr>
          </w:p>
        </w:tc>
      </w:tr>
    </w:tbl>
    <w:p w:rsidR="00A96366" w:rsidRDefault="00A96366" w:rsidP="00A96366">
      <w:pPr>
        <w:pStyle w:val="ListBullets"/>
        <w:tabs>
          <w:tab w:val="clear" w:pos="360"/>
        </w:tabs>
      </w:pPr>
    </w:p>
    <w:p w:rsidR="0064593E" w:rsidRDefault="0064593E" w:rsidP="0064593E">
      <w:pPr>
        <w:pStyle w:val="NoSpacing"/>
      </w:pPr>
      <w:r>
        <w:t>Learning Activity 1.6: Feminist critique</w:t>
      </w:r>
    </w:p>
    <w:p w:rsidR="0064593E" w:rsidRDefault="0064593E" w:rsidP="0064593E">
      <w:pPr>
        <w:spacing w:before="240"/>
      </w:pPr>
      <w:r>
        <w:t>Create your own feminist critique of one of the following two fairy tales from the Brothers Grimm:</w:t>
      </w:r>
    </w:p>
    <w:p w:rsidR="0064593E" w:rsidRDefault="005217C1" w:rsidP="0064593E">
      <w:pPr>
        <w:numPr>
          <w:ilvl w:val="0"/>
          <w:numId w:val="8"/>
        </w:numPr>
        <w:spacing w:before="240" w:line="360" w:lineRule="auto"/>
      </w:pPr>
      <w:hyperlink r:id="rId7" w:history="1">
        <w:r w:rsidR="0064593E">
          <w:rPr>
            <w:rStyle w:val="Hyperlink"/>
            <w:color w:val="1155CC"/>
          </w:rPr>
          <w:t>"Little Brier-Rose"</w:t>
        </w:r>
      </w:hyperlink>
      <w:r w:rsidR="0064593E">
        <w:t xml:space="preserve"> (also called "The Briar Rose" and "Sleeping Beauty")</w:t>
      </w:r>
    </w:p>
    <w:p w:rsidR="0064593E" w:rsidRDefault="005217C1" w:rsidP="0064593E">
      <w:pPr>
        <w:numPr>
          <w:ilvl w:val="0"/>
          <w:numId w:val="8"/>
        </w:numPr>
        <w:spacing w:after="240" w:line="360" w:lineRule="auto"/>
      </w:pPr>
      <w:hyperlink r:id="rId8" w:history="1">
        <w:r w:rsidR="0064593E">
          <w:rPr>
            <w:rStyle w:val="Hyperlink"/>
            <w:color w:val="1155CC"/>
          </w:rPr>
          <w:t>"The Little Snow-White"</w:t>
        </w:r>
      </w:hyperlink>
    </w:p>
    <w:p w:rsidR="0064593E" w:rsidRDefault="0064593E" w:rsidP="0064593E">
      <w:r>
        <w:rPr>
          <w:highlight w:val="white"/>
        </w:rPr>
        <w:t xml:space="preserve">This is not an essay. Simply write an expository paragraph of 10-14 sentences. No longer. Quality is more important than quantity here.  </w:t>
      </w:r>
    </w:p>
    <w:p w:rsidR="0064593E" w:rsidRDefault="0064593E" w:rsidP="0064593E">
      <w:pPr>
        <w:pStyle w:val="Heading1"/>
        <w:spacing w:after="0"/>
        <w:rPr>
          <w:rFonts w:eastAsia="Arial"/>
          <w:b w:val="0"/>
          <w:sz w:val="22"/>
          <w:szCs w:val="22"/>
        </w:rPr>
      </w:pPr>
      <w:bookmarkStart w:id="4" w:name="_csd141e9e96"/>
      <w:bookmarkEnd w:id="4"/>
    </w:p>
    <w:p w:rsidR="0064593E" w:rsidRDefault="0064593E" w:rsidP="0064593E">
      <w:pPr>
        <w:pStyle w:val="NoSpacing"/>
      </w:pPr>
      <w:bookmarkStart w:id="5" w:name="_son5i6nhdrxo"/>
      <w:bookmarkEnd w:id="5"/>
    </w:p>
    <w:p w:rsidR="0064593E" w:rsidRDefault="0064593E" w:rsidP="0064593E">
      <w:pPr>
        <w:pStyle w:val="NoSpacing"/>
      </w:pPr>
    </w:p>
    <w:p w:rsidR="0064593E" w:rsidRDefault="0064593E" w:rsidP="0064593E">
      <w:pPr>
        <w:pStyle w:val="NoSpacing"/>
      </w:pPr>
      <w:r>
        <w:t>Learning activity 1.6: Consolidation summary</w:t>
      </w:r>
    </w:p>
    <w:p w:rsidR="0064593E" w:rsidRDefault="0064593E" w:rsidP="0064593E"/>
    <w:p w:rsidR="0064593E" w:rsidRDefault="0064593E" w:rsidP="0064593E">
      <w:r>
        <w:t>Write a short summary</w:t>
      </w:r>
      <w:r>
        <w:rPr>
          <w:color w:val="674EA7"/>
        </w:rPr>
        <w:t xml:space="preserve"> </w:t>
      </w:r>
      <w:r>
        <w:t>of approximately 100 words,</w:t>
      </w:r>
      <w:r>
        <w:rPr>
          <w:color w:val="674EA7"/>
        </w:rPr>
        <w:t xml:space="preserve"> </w:t>
      </w:r>
      <w:r>
        <w:t>explaining your understanding of what feminist literary theory is and what it is used for.</w:t>
      </w:r>
    </w:p>
    <w:p w:rsidR="0064593E" w:rsidRDefault="0064593E" w:rsidP="0064593E"/>
    <w:p w:rsidR="0064593E" w:rsidRDefault="0064593E" w:rsidP="0064593E"/>
    <w:tbl>
      <w:tblPr>
        <w:tblW w:w="13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139"/>
      </w:tblGrid>
      <w:tr w:rsidR="0064593E" w:rsidTr="0064593E">
        <w:trPr>
          <w:trHeight w:val="1715"/>
        </w:trPr>
        <w:tc>
          <w:tcPr>
            <w:tcW w:w="13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93E" w:rsidRDefault="0064593E">
            <w:pPr>
              <w:widowControl w:val="0"/>
              <w:spacing w:line="240" w:lineRule="auto"/>
            </w:pPr>
          </w:p>
          <w:p w:rsidR="0064593E" w:rsidRDefault="0064593E">
            <w:pPr>
              <w:widowControl w:val="0"/>
              <w:spacing w:line="240" w:lineRule="auto"/>
            </w:pPr>
          </w:p>
          <w:p w:rsidR="0064593E" w:rsidRDefault="0064593E">
            <w:pPr>
              <w:widowControl w:val="0"/>
              <w:spacing w:line="240" w:lineRule="auto"/>
            </w:pPr>
          </w:p>
          <w:p w:rsidR="0064593E" w:rsidRDefault="0064593E">
            <w:pPr>
              <w:widowControl w:val="0"/>
              <w:spacing w:line="240" w:lineRule="auto"/>
            </w:pPr>
          </w:p>
        </w:tc>
      </w:tr>
    </w:tbl>
    <w:p w:rsidR="0064593E" w:rsidRDefault="0064593E" w:rsidP="0064593E"/>
    <w:p w:rsidR="0064593E" w:rsidRDefault="0064593E" w:rsidP="0064593E"/>
    <w:p w:rsidR="0064593E" w:rsidRDefault="0064593E" w:rsidP="0064593E">
      <w:pPr>
        <w:rPr>
          <w:b/>
        </w:rPr>
      </w:pPr>
    </w:p>
    <w:p w:rsidR="0064593E" w:rsidRDefault="0064593E" w:rsidP="0064593E">
      <w:pPr>
        <w:pStyle w:val="NoSpacing"/>
      </w:pPr>
      <w:r>
        <w:t>Learning Activity 1.7: Marxist literary theory</w:t>
      </w:r>
    </w:p>
    <w:p w:rsidR="0064593E" w:rsidRDefault="0064593E" w:rsidP="0064593E"/>
    <w:p w:rsidR="0064593E" w:rsidRDefault="0064593E" w:rsidP="0064593E">
      <w:r>
        <w:t xml:space="preserve">While watching and listening to the </w:t>
      </w:r>
      <w:proofErr w:type="spellStart"/>
      <w:r>
        <w:t>prezi</w:t>
      </w:r>
      <w:proofErr w:type="spellEnd"/>
      <w:r>
        <w:t xml:space="preserve">, take notes here. </w:t>
      </w:r>
    </w:p>
    <w:p w:rsidR="00A96366" w:rsidRDefault="00A96366" w:rsidP="00A96366">
      <w:pPr>
        <w:rPr>
          <w:b/>
        </w:rPr>
      </w:pPr>
    </w:p>
    <w:p w:rsidR="0064593E" w:rsidRDefault="0064593E" w:rsidP="0064593E">
      <w:pPr>
        <w:rPr>
          <w:b/>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60" w:type="dxa"/>
          <w:right w:w="60" w:type="dxa"/>
        </w:tblCellMar>
        <w:tblLook w:val="04A0" w:firstRow="1" w:lastRow="0" w:firstColumn="1" w:lastColumn="0" w:noHBand="0" w:noVBand="1"/>
      </w:tblPr>
      <w:tblGrid>
        <w:gridCol w:w="1976"/>
        <w:gridCol w:w="5848"/>
        <w:gridCol w:w="5126"/>
      </w:tblGrid>
      <w:tr w:rsidR="0064593E" w:rsidRPr="003E216A" w:rsidTr="00223A0A">
        <w:trPr>
          <w:trHeight w:val="576"/>
        </w:trPr>
        <w:tc>
          <w:tcPr>
            <w:tcW w:w="763" w:type="pct"/>
            <w:tcBorders>
              <w:top w:val="nil"/>
              <w:left w:val="single" w:sz="4" w:space="0" w:color="808080"/>
              <w:bottom w:val="nil"/>
              <w:right w:val="single" w:sz="4" w:space="0" w:color="FFFFFF"/>
            </w:tcBorders>
            <w:shd w:val="clear" w:color="auto" w:fill="007FA3"/>
            <w:vAlign w:val="center"/>
          </w:tcPr>
          <w:p w:rsidR="0064593E" w:rsidRPr="007B0443" w:rsidRDefault="0064593E" w:rsidP="00223A0A">
            <w:pPr>
              <w:pStyle w:val="TableHeader"/>
            </w:pPr>
            <w:r>
              <w:t>Topic</w:t>
            </w:r>
          </w:p>
        </w:tc>
        <w:tc>
          <w:tcPr>
            <w:tcW w:w="2258" w:type="pct"/>
            <w:tcBorders>
              <w:top w:val="nil"/>
              <w:left w:val="single" w:sz="4" w:space="0" w:color="FFFFFF"/>
              <w:bottom w:val="nil"/>
              <w:right w:val="single" w:sz="4" w:space="0" w:color="FFFFFF"/>
            </w:tcBorders>
            <w:shd w:val="clear" w:color="auto" w:fill="007FA3"/>
            <w:vAlign w:val="center"/>
          </w:tcPr>
          <w:p w:rsidR="0064593E" w:rsidRPr="007B0443" w:rsidRDefault="0064593E" w:rsidP="00223A0A">
            <w:pPr>
              <w:pStyle w:val="TableHeader"/>
            </w:pPr>
            <w:r>
              <w:t xml:space="preserve">Information from the </w:t>
            </w:r>
            <w:proofErr w:type="spellStart"/>
            <w:r>
              <w:t>presenation</w:t>
            </w:r>
            <w:proofErr w:type="spellEnd"/>
          </w:p>
        </w:tc>
        <w:tc>
          <w:tcPr>
            <w:tcW w:w="1979" w:type="pct"/>
            <w:tcBorders>
              <w:top w:val="nil"/>
              <w:left w:val="single" w:sz="4" w:space="0" w:color="FFFFFF"/>
              <w:bottom w:val="nil"/>
              <w:right w:val="single" w:sz="4" w:space="0" w:color="808080"/>
            </w:tcBorders>
            <w:shd w:val="clear" w:color="auto" w:fill="007FA3"/>
            <w:vAlign w:val="center"/>
          </w:tcPr>
          <w:p w:rsidR="0064593E" w:rsidRPr="007B0443" w:rsidRDefault="0064593E" w:rsidP="00223A0A">
            <w:pPr>
              <w:pStyle w:val="TableHeader"/>
            </w:pPr>
            <w:r>
              <w:t xml:space="preserve">My thoughts, </w:t>
            </w:r>
            <w:proofErr w:type="spellStart"/>
            <w:r>
              <w:t>noticings</w:t>
            </w:r>
            <w:proofErr w:type="spellEnd"/>
            <w:r>
              <w:t xml:space="preserve"> and wonderings</w:t>
            </w:r>
          </w:p>
        </w:tc>
      </w:tr>
      <w:tr w:rsidR="0064593E" w:rsidRPr="003E216A" w:rsidTr="00223A0A">
        <w:trPr>
          <w:trHeight w:val="576"/>
        </w:trPr>
        <w:tc>
          <w:tcPr>
            <w:tcW w:w="763" w:type="pct"/>
            <w:tcBorders>
              <w:top w:val="nil"/>
            </w:tcBorders>
            <w:shd w:val="clear" w:color="auto" w:fill="F2F2F2" w:themeFill="background1" w:themeFillShade="F2"/>
          </w:tcPr>
          <w:p w:rsidR="0064593E" w:rsidRDefault="0064593E" w:rsidP="00223A0A">
            <w:pPr>
              <w:pStyle w:val="Body"/>
            </w:pPr>
          </w:p>
          <w:p w:rsidR="0064593E" w:rsidRDefault="0064593E" w:rsidP="00223A0A">
            <w:pPr>
              <w:pStyle w:val="Body"/>
            </w:pPr>
            <w:r>
              <w:t>What is Marxist literary theory?</w:t>
            </w:r>
          </w:p>
          <w:p w:rsidR="0064593E" w:rsidRPr="003E216A" w:rsidRDefault="0064593E" w:rsidP="00223A0A">
            <w:pPr>
              <w:pStyle w:val="Body"/>
              <w:numPr>
                <w:ilvl w:val="0"/>
                <w:numId w:val="7"/>
              </w:numPr>
            </w:pPr>
            <w:r>
              <w:t>examples</w:t>
            </w:r>
          </w:p>
        </w:tc>
        <w:tc>
          <w:tcPr>
            <w:tcW w:w="2258" w:type="pct"/>
            <w:tcBorders>
              <w:top w:val="nil"/>
            </w:tcBorders>
            <w:shd w:val="clear" w:color="auto" w:fill="auto"/>
          </w:tcPr>
          <w:p w:rsidR="0064593E" w:rsidRDefault="0064593E" w:rsidP="00223A0A">
            <w:pPr>
              <w:pStyle w:val="Body"/>
            </w:pPr>
          </w:p>
          <w:p w:rsidR="0064593E" w:rsidRDefault="0064593E" w:rsidP="00223A0A">
            <w:pPr>
              <w:pStyle w:val="Body"/>
            </w:pPr>
          </w:p>
          <w:p w:rsidR="0064593E" w:rsidRDefault="0064593E" w:rsidP="00223A0A">
            <w:pPr>
              <w:pStyle w:val="Body"/>
            </w:pPr>
          </w:p>
          <w:p w:rsidR="0064593E" w:rsidRDefault="0064593E" w:rsidP="00223A0A">
            <w:pPr>
              <w:pStyle w:val="Body"/>
            </w:pPr>
          </w:p>
          <w:p w:rsidR="0064593E" w:rsidRPr="003E216A" w:rsidRDefault="0064593E" w:rsidP="00223A0A">
            <w:pPr>
              <w:pStyle w:val="Body"/>
            </w:pPr>
          </w:p>
        </w:tc>
        <w:tc>
          <w:tcPr>
            <w:tcW w:w="1979" w:type="pct"/>
            <w:tcBorders>
              <w:top w:val="nil"/>
            </w:tcBorders>
            <w:shd w:val="clear" w:color="auto" w:fill="auto"/>
          </w:tcPr>
          <w:p w:rsidR="0064593E" w:rsidRPr="003E216A" w:rsidRDefault="0064593E" w:rsidP="00223A0A">
            <w:pPr>
              <w:spacing w:before="120" w:after="120"/>
            </w:pPr>
          </w:p>
        </w:tc>
      </w:tr>
      <w:tr w:rsidR="0064593E" w:rsidRPr="003E216A" w:rsidTr="00223A0A">
        <w:trPr>
          <w:trHeight w:val="576"/>
        </w:trPr>
        <w:tc>
          <w:tcPr>
            <w:tcW w:w="763" w:type="pct"/>
            <w:shd w:val="clear" w:color="auto" w:fill="F2F2F2" w:themeFill="background1" w:themeFillShade="F2"/>
          </w:tcPr>
          <w:p w:rsidR="0064593E" w:rsidRDefault="0064593E" w:rsidP="00223A0A">
            <w:pPr>
              <w:pStyle w:val="Body"/>
            </w:pPr>
            <w:r>
              <w:t>What is important to Marxist literary theory?</w:t>
            </w:r>
          </w:p>
          <w:p w:rsidR="0064593E" w:rsidRDefault="0064593E" w:rsidP="00223A0A">
            <w:pPr>
              <w:pStyle w:val="Body"/>
              <w:numPr>
                <w:ilvl w:val="0"/>
                <w:numId w:val="7"/>
              </w:numPr>
            </w:pPr>
            <w:r>
              <w:t>Examples</w:t>
            </w:r>
          </w:p>
          <w:p w:rsidR="0064593E" w:rsidRDefault="0064593E" w:rsidP="00223A0A">
            <w:pPr>
              <w:pStyle w:val="Body"/>
              <w:numPr>
                <w:ilvl w:val="0"/>
                <w:numId w:val="7"/>
              </w:numPr>
            </w:pPr>
            <w:r>
              <w:lastRenderedPageBreak/>
              <w:t>Questions asked</w:t>
            </w:r>
          </w:p>
        </w:tc>
        <w:tc>
          <w:tcPr>
            <w:tcW w:w="2258" w:type="pct"/>
            <w:shd w:val="clear" w:color="auto" w:fill="auto"/>
          </w:tcPr>
          <w:p w:rsidR="0064593E" w:rsidRDefault="0064593E" w:rsidP="00223A0A">
            <w:pPr>
              <w:pStyle w:val="Body"/>
            </w:pPr>
          </w:p>
          <w:p w:rsidR="0064593E" w:rsidRDefault="0064593E" w:rsidP="00223A0A">
            <w:pPr>
              <w:pStyle w:val="Body"/>
            </w:pPr>
          </w:p>
          <w:p w:rsidR="0064593E" w:rsidRDefault="0064593E" w:rsidP="00223A0A">
            <w:pPr>
              <w:pStyle w:val="Body"/>
            </w:pPr>
          </w:p>
          <w:p w:rsidR="0064593E" w:rsidRDefault="0064593E" w:rsidP="00223A0A">
            <w:pPr>
              <w:pStyle w:val="Body"/>
            </w:pPr>
          </w:p>
          <w:p w:rsidR="0064593E" w:rsidRDefault="0064593E" w:rsidP="00223A0A">
            <w:pPr>
              <w:pStyle w:val="Body"/>
            </w:pPr>
          </w:p>
          <w:p w:rsidR="0064593E" w:rsidRDefault="0064593E" w:rsidP="00223A0A">
            <w:pPr>
              <w:pStyle w:val="Body"/>
            </w:pPr>
          </w:p>
          <w:p w:rsidR="0064593E" w:rsidRPr="003E216A" w:rsidRDefault="0064593E" w:rsidP="00223A0A">
            <w:pPr>
              <w:pStyle w:val="Body"/>
            </w:pPr>
          </w:p>
        </w:tc>
        <w:tc>
          <w:tcPr>
            <w:tcW w:w="1979" w:type="pct"/>
            <w:shd w:val="clear" w:color="auto" w:fill="auto"/>
          </w:tcPr>
          <w:p w:rsidR="0064593E" w:rsidRPr="003E216A" w:rsidRDefault="0064593E" w:rsidP="00223A0A">
            <w:pPr>
              <w:spacing w:before="120" w:after="120"/>
            </w:pPr>
          </w:p>
        </w:tc>
      </w:tr>
    </w:tbl>
    <w:p w:rsidR="00A96366" w:rsidRDefault="00A96366" w:rsidP="00A96366">
      <w:pPr>
        <w:rPr>
          <w:b/>
        </w:rPr>
      </w:pPr>
    </w:p>
    <w:p w:rsidR="00A96366" w:rsidRDefault="00A96366" w:rsidP="00A96366">
      <w:pPr>
        <w:rPr>
          <w:b/>
        </w:rPr>
      </w:pPr>
    </w:p>
    <w:p w:rsidR="0064593E" w:rsidRDefault="0064593E" w:rsidP="0064593E">
      <w:pPr>
        <w:pStyle w:val="NoSpacing"/>
      </w:pPr>
      <w:r>
        <w:t>Learning activity 1.7: Culminating summary</w:t>
      </w:r>
    </w:p>
    <w:p w:rsidR="0064593E" w:rsidRDefault="0064593E" w:rsidP="0064593E"/>
    <w:p w:rsidR="0064593E" w:rsidRDefault="0064593E" w:rsidP="0064593E">
      <w:r>
        <w:t>In your reader’s notebook, write a short summary</w:t>
      </w:r>
      <w:r>
        <w:rPr>
          <w:color w:val="674EA7"/>
        </w:rPr>
        <w:t xml:space="preserve"> </w:t>
      </w:r>
      <w:r>
        <w:t>of approximately 100 words,</w:t>
      </w:r>
      <w:r>
        <w:rPr>
          <w:color w:val="674EA7"/>
        </w:rPr>
        <w:t xml:space="preserve"> </w:t>
      </w:r>
      <w:r>
        <w:t>explaining your understanding of what Marxist literary theory is and what it is used for.</w:t>
      </w:r>
    </w:p>
    <w:p w:rsidR="0064593E" w:rsidRDefault="0064593E" w:rsidP="0064593E"/>
    <w:tbl>
      <w:tblPr>
        <w:tblW w:w="12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79"/>
      </w:tblGrid>
      <w:tr w:rsidR="0064593E" w:rsidTr="0064593E">
        <w:trPr>
          <w:trHeight w:val="1795"/>
        </w:trPr>
        <w:tc>
          <w:tcPr>
            <w:tcW w:w="12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93E" w:rsidRDefault="0064593E">
            <w:pPr>
              <w:widowControl w:val="0"/>
              <w:spacing w:line="240" w:lineRule="auto"/>
            </w:pPr>
          </w:p>
          <w:p w:rsidR="0064593E" w:rsidRDefault="0064593E">
            <w:pPr>
              <w:widowControl w:val="0"/>
              <w:spacing w:line="240" w:lineRule="auto"/>
            </w:pPr>
          </w:p>
          <w:p w:rsidR="0064593E" w:rsidRDefault="0064593E">
            <w:pPr>
              <w:widowControl w:val="0"/>
              <w:spacing w:line="240" w:lineRule="auto"/>
            </w:pPr>
          </w:p>
        </w:tc>
      </w:tr>
    </w:tbl>
    <w:p w:rsidR="0064593E" w:rsidRDefault="0064593E" w:rsidP="0064593E"/>
    <w:p w:rsidR="0064593E" w:rsidRDefault="0064593E" w:rsidP="0064593E">
      <w:pPr>
        <w:pStyle w:val="NoSpacing"/>
      </w:pPr>
    </w:p>
    <w:p w:rsidR="0064593E" w:rsidRDefault="0064593E" w:rsidP="0064593E">
      <w:pPr>
        <w:pStyle w:val="NoSpacing"/>
      </w:pPr>
      <w:r>
        <w:t xml:space="preserve">Learning activity 1.7: “Between the Wars” </w:t>
      </w:r>
    </w:p>
    <w:p w:rsidR="0064593E" w:rsidRDefault="0064593E" w:rsidP="0064593E"/>
    <w:p w:rsidR="0064593E" w:rsidRDefault="0064593E" w:rsidP="0064593E">
      <w:pPr>
        <w:numPr>
          <w:ilvl w:val="0"/>
          <w:numId w:val="9"/>
        </w:numPr>
      </w:pPr>
      <w:r>
        <w:t xml:space="preserve">Read the following lyrics to the song “Between the Wars” by Billy Bragg. </w:t>
      </w:r>
    </w:p>
    <w:p w:rsidR="0064593E" w:rsidRDefault="0064593E" w:rsidP="0064593E">
      <w:pPr>
        <w:numPr>
          <w:ilvl w:val="0"/>
          <w:numId w:val="9"/>
        </w:numPr>
      </w:pPr>
      <w:r>
        <w:t xml:space="preserve">After reading the lyrics, make up three questions a Marxist critic might ask to guide an analysis of this poem, and then answer your own questions.  Use as much of this vocabulary as you possible: proletariat, bourgeoisie, petit-bourgeoisie, class struggle, superstructure and revolution.  </w:t>
      </w:r>
    </w:p>
    <w:p w:rsidR="0064593E" w:rsidRDefault="0064593E" w:rsidP="0064593E"/>
    <w:tbl>
      <w:tblPr>
        <w:tblW w:w="127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4"/>
      </w:tblGrid>
      <w:tr w:rsidR="0064593E" w:rsidTr="0064593E">
        <w:trPr>
          <w:trHeight w:val="1515"/>
        </w:trPr>
        <w:tc>
          <w:tcPr>
            <w:tcW w:w="12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93E" w:rsidRDefault="0064593E">
            <w:pPr>
              <w:widowControl w:val="0"/>
              <w:spacing w:line="240" w:lineRule="auto"/>
            </w:pPr>
          </w:p>
          <w:p w:rsidR="0064593E" w:rsidRDefault="0064593E">
            <w:pPr>
              <w:widowControl w:val="0"/>
              <w:spacing w:line="240" w:lineRule="auto"/>
            </w:pPr>
          </w:p>
          <w:p w:rsidR="0064593E" w:rsidRDefault="0064593E">
            <w:pPr>
              <w:widowControl w:val="0"/>
              <w:spacing w:line="240" w:lineRule="auto"/>
            </w:pPr>
          </w:p>
          <w:p w:rsidR="0064593E" w:rsidRDefault="0064593E">
            <w:pPr>
              <w:widowControl w:val="0"/>
              <w:spacing w:line="240" w:lineRule="auto"/>
            </w:pPr>
          </w:p>
          <w:p w:rsidR="0064593E" w:rsidRDefault="0064593E">
            <w:pPr>
              <w:widowControl w:val="0"/>
              <w:spacing w:line="240" w:lineRule="auto"/>
            </w:pPr>
          </w:p>
          <w:p w:rsidR="0064593E" w:rsidRDefault="0064593E">
            <w:pPr>
              <w:widowControl w:val="0"/>
              <w:spacing w:line="240" w:lineRule="auto"/>
            </w:pPr>
          </w:p>
        </w:tc>
      </w:tr>
    </w:tbl>
    <w:p w:rsidR="0064593E" w:rsidRDefault="0064593E" w:rsidP="0064593E">
      <w:pPr>
        <w:rPr>
          <w:b/>
        </w:rPr>
      </w:pPr>
    </w:p>
    <w:p w:rsidR="0064593E" w:rsidRDefault="0064593E" w:rsidP="0064593E">
      <w:pPr>
        <w:pStyle w:val="NoSpacing"/>
      </w:pPr>
      <w:bookmarkStart w:id="6" w:name="_w9u46qcxgm6l"/>
      <w:bookmarkEnd w:id="6"/>
      <w:r>
        <w:t>Learning activity 1.7: Challenge</w:t>
      </w:r>
    </w:p>
    <w:p w:rsidR="0064593E" w:rsidRDefault="0064593E" w:rsidP="0064593E"/>
    <w:p w:rsidR="0064593E" w:rsidRDefault="0064593E" w:rsidP="0064593E">
      <w:r>
        <w:t>Write a critical analysis of “Cinderella” from a Marxist perspective. Use the following as a topic sentence:</w:t>
      </w:r>
    </w:p>
    <w:p w:rsidR="0064593E" w:rsidRDefault="0064593E" w:rsidP="0064593E"/>
    <w:p w:rsidR="0064593E" w:rsidRDefault="0064593E" w:rsidP="0064593E">
      <w:pPr>
        <w:ind w:left="900" w:right="1080"/>
      </w:pPr>
      <w:r>
        <w:t xml:space="preserve">Though “Cinderella” may seem to be an innocent children’s fairy tale, it is, from a Marxist point of view, an insidious story that reinforces strict class boundaries and suggests that social mobility should be entirely under the control of the upper classes.  </w:t>
      </w:r>
    </w:p>
    <w:p w:rsidR="00A96366" w:rsidRDefault="00A96366" w:rsidP="00A96366">
      <w:pPr>
        <w:rPr>
          <w:b/>
        </w:rPr>
      </w:pPr>
    </w:p>
    <w:p w:rsidR="0064593E" w:rsidRDefault="0064593E" w:rsidP="0064593E"/>
    <w:tbl>
      <w:tblPr>
        <w:tblW w:w="127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4"/>
      </w:tblGrid>
      <w:tr w:rsidR="0064593E" w:rsidTr="00223A0A">
        <w:trPr>
          <w:trHeight w:val="1515"/>
        </w:trPr>
        <w:tc>
          <w:tcPr>
            <w:tcW w:w="12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593E" w:rsidRDefault="0064593E" w:rsidP="00223A0A">
            <w:pPr>
              <w:widowControl w:val="0"/>
              <w:spacing w:line="240" w:lineRule="auto"/>
            </w:pPr>
          </w:p>
          <w:p w:rsidR="0064593E" w:rsidRDefault="0064593E" w:rsidP="00223A0A">
            <w:pPr>
              <w:widowControl w:val="0"/>
              <w:spacing w:line="240" w:lineRule="auto"/>
            </w:pPr>
          </w:p>
          <w:p w:rsidR="0064593E" w:rsidRDefault="0064593E" w:rsidP="00223A0A">
            <w:pPr>
              <w:widowControl w:val="0"/>
              <w:spacing w:line="240" w:lineRule="auto"/>
            </w:pPr>
          </w:p>
          <w:p w:rsidR="0064593E" w:rsidRDefault="0064593E" w:rsidP="00223A0A">
            <w:pPr>
              <w:widowControl w:val="0"/>
              <w:spacing w:line="240" w:lineRule="auto"/>
            </w:pPr>
          </w:p>
          <w:p w:rsidR="0064593E" w:rsidRDefault="0064593E" w:rsidP="00223A0A">
            <w:pPr>
              <w:widowControl w:val="0"/>
              <w:spacing w:line="240" w:lineRule="auto"/>
            </w:pPr>
          </w:p>
          <w:p w:rsidR="0064593E" w:rsidRDefault="0064593E" w:rsidP="00223A0A">
            <w:pPr>
              <w:widowControl w:val="0"/>
              <w:spacing w:line="240" w:lineRule="auto"/>
            </w:pPr>
          </w:p>
        </w:tc>
      </w:tr>
    </w:tbl>
    <w:p w:rsidR="0064593E" w:rsidRDefault="0064593E" w:rsidP="00A96366">
      <w:pPr>
        <w:rPr>
          <w:b/>
        </w:rPr>
      </w:pPr>
    </w:p>
    <w:p w:rsidR="0064593E" w:rsidRDefault="0064593E" w:rsidP="00A96366">
      <w:pPr>
        <w:rPr>
          <w:b/>
        </w:rPr>
      </w:pPr>
    </w:p>
    <w:p w:rsidR="0064593E" w:rsidRDefault="0064593E" w:rsidP="0064593E"/>
    <w:p w:rsidR="0064593E" w:rsidRDefault="0064593E" w:rsidP="0064593E">
      <w:pPr>
        <w:pStyle w:val="NoSpacing"/>
      </w:pPr>
      <w:r>
        <w:t>Learning Activity 1.8: Postcolonial Literary Theory</w:t>
      </w:r>
    </w:p>
    <w:p w:rsidR="0064593E" w:rsidRDefault="0064593E" w:rsidP="0064593E"/>
    <w:p w:rsidR="0064593E" w:rsidRDefault="0064593E" w:rsidP="0064593E">
      <w:r>
        <w:t xml:space="preserve">While watching and listening to the </w:t>
      </w:r>
      <w:proofErr w:type="spellStart"/>
      <w:r>
        <w:t>prezi</w:t>
      </w:r>
      <w:proofErr w:type="spellEnd"/>
      <w:r>
        <w:t xml:space="preserve">, take notes here. </w:t>
      </w:r>
    </w:p>
    <w:p w:rsidR="0064593E" w:rsidRDefault="0064593E" w:rsidP="00A96366">
      <w:pPr>
        <w:rPr>
          <w:b/>
        </w:rPr>
      </w:pPr>
    </w:p>
    <w:p w:rsidR="0064593E" w:rsidRDefault="0064593E" w:rsidP="0064593E">
      <w:pPr>
        <w:rPr>
          <w:b/>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60" w:type="dxa"/>
          <w:right w:w="60" w:type="dxa"/>
        </w:tblCellMar>
        <w:tblLook w:val="04A0" w:firstRow="1" w:lastRow="0" w:firstColumn="1" w:lastColumn="0" w:noHBand="0" w:noVBand="1"/>
      </w:tblPr>
      <w:tblGrid>
        <w:gridCol w:w="1976"/>
        <w:gridCol w:w="5848"/>
        <w:gridCol w:w="5126"/>
      </w:tblGrid>
      <w:tr w:rsidR="0064593E" w:rsidRPr="003E216A" w:rsidTr="00223A0A">
        <w:trPr>
          <w:trHeight w:val="576"/>
        </w:trPr>
        <w:tc>
          <w:tcPr>
            <w:tcW w:w="763" w:type="pct"/>
            <w:tcBorders>
              <w:top w:val="nil"/>
              <w:left w:val="single" w:sz="4" w:space="0" w:color="808080"/>
              <w:bottom w:val="nil"/>
              <w:right w:val="single" w:sz="4" w:space="0" w:color="FFFFFF"/>
            </w:tcBorders>
            <w:shd w:val="clear" w:color="auto" w:fill="007FA3"/>
            <w:vAlign w:val="center"/>
          </w:tcPr>
          <w:p w:rsidR="0064593E" w:rsidRPr="007B0443" w:rsidRDefault="0064593E" w:rsidP="00223A0A">
            <w:pPr>
              <w:pStyle w:val="TableHeader"/>
            </w:pPr>
            <w:r>
              <w:t>Topic</w:t>
            </w:r>
          </w:p>
        </w:tc>
        <w:tc>
          <w:tcPr>
            <w:tcW w:w="2258" w:type="pct"/>
            <w:tcBorders>
              <w:top w:val="nil"/>
              <w:left w:val="single" w:sz="4" w:space="0" w:color="FFFFFF"/>
              <w:bottom w:val="nil"/>
              <w:right w:val="single" w:sz="4" w:space="0" w:color="FFFFFF"/>
            </w:tcBorders>
            <w:shd w:val="clear" w:color="auto" w:fill="007FA3"/>
            <w:vAlign w:val="center"/>
          </w:tcPr>
          <w:p w:rsidR="0064593E" w:rsidRPr="007B0443" w:rsidRDefault="0064593E" w:rsidP="00223A0A">
            <w:pPr>
              <w:pStyle w:val="TableHeader"/>
            </w:pPr>
            <w:r>
              <w:t xml:space="preserve">Information from the </w:t>
            </w:r>
            <w:proofErr w:type="spellStart"/>
            <w:r>
              <w:t>presenation</w:t>
            </w:r>
            <w:proofErr w:type="spellEnd"/>
          </w:p>
        </w:tc>
        <w:tc>
          <w:tcPr>
            <w:tcW w:w="1979" w:type="pct"/>
            <w:tcBorders>
              <w:top w:val="nil"/>
              <w:left w:val="single" w:sz="4" w:space="0" w:color="FFFFFF"/>
              <w:bottom w:val="nil"/>
              <w:right w:val="single" w:sz="4" w:space="0" w:color="808080"/>
            </w:tcBorders>
            <w:shd w:val="clear" w:color="auto" w:fill="007FA3"/>
            <w:vAlign w:val="center"/>
          </w:tcPr>
          <w:p w:rsidR="0064593E" w:rsidRPr="007B0443" w:rsidRDefault="0064593E" w:rsidP="00223A0A">
            <w:pPr>
              <w:pStyle w:val="TableHeader"/>
            </w:pPr>
            <w:r>
              <w:t xml:space="preserve">My thoughts, </w:t>
            </w:r>
            <w:proofErr w:type="spellStart"/>
            <w:r>
              <w:t>noticings</w:t>
            </w:r>
            <w:proofErr w:type="spellEnd"/>
            <w:r>
              <w:t xml:space="preserve"> and wonderings</w:t>
            </w:r>
          </w:p>
        </w:tc>
      </w:tr>
      <w:tr w:rsidR="0064593E" w:rsidRPr="003E216A" w:rsidTr="00223A0A">
        <w:trPr>
          <w:trHeight w:val="576"/>
        </w:trPr>
        <w:tc>
          <w:tcPr>
            <w:tcW w:w="763" w:type="pct"/>
            <w:tcBorders>
              <w:top w:val="nil"/>
            </w:tcBorders>
            <w:shd w:val="clear" w:color="auto" w:fill="F2F2F2" w:themeFill="background1" w:themeFillShade="F2"/>
          </w:tcPr>
          <w:p w:rsidR="0064593E" w:rsidRDefault="0064593E" w:rsidP="00223A0A">
            <w:pPr>
              <w:pStyle w:val="Body"/>
            </w:pPr>
          </w:p>
          <w:p w:rsidR="0064593E" w:rsidRDefault="0064593E" w:rsidP="00223A0A">
            <w:pPr>
              <w:pStyle w:val="Body"/>
            </w:pPr>
            <w:r>
              <w:t>What is postcolonial literary theory?</w:t>
            </w:r>
          </w:p>
          <w:p w:rsidR="0064593E" w:rsidRPr="003E216A" w:rsidRDefault="0064593E" w:rsidP="00223A0A">
            <w:pPr>
              <w:pStyle w:val="Body"/>
              <w:numPr>
                <w:ilvl w:val="0"/>
                <w:numId w:val="7"/>
              </w:numPr>
            </w:pPr>
            <w:r>
              <w:lastRenderedPageBreak/>
              <w:t>examples</w:t>
            </w:r>
          </w:p>
        </w:tc>
        <w:tc>
          <w:tcPr>
            <w:tcW w:w="2258" w:type="pct"/>
            <w:tcBorders>
              <w:top w:val="nil"/>
            </w:tcBorders>
            <w:shd w:val="clear" w:color="auto" w:fill="auto"/>
          </w:tcPr>
          <w:p w:rsidR="0064593E" w:rsidRDefault="0064593E" w:rsidP="00223A0A">
            <w:pPr>
              <w:pStyle w:val="Body"/>
            </w:pPr>
          </w:p>
          <w:p w:rsidR="0064593E" w:rsidRDefault="0064593E" w:rsidP="00223A0A">
            <w:pPr>
              <w:pStyle w:val="Body"/>
            </w:pPr>
          </w:p>
          <w:p w:rsidR="0064593E" w:rsidRDefault="0064593E" w:rsidP="00223A0A">
            <w:pPr>
              <w:pStyle w:val="Body"/>
            </w:pPr>
          </w:p>
          <w:p w:rsidR="0064593E" w:rsidRDefault="0064593E" w:rsidP="00223A0A">
            <w:pPr>
              <w:pStyle w:val="Body"/>
            </w:pPr>
          </w:p>
          <w:p w:rsidR="0064593E" w:rsidRPr="003E216A" w:rsidRDefault="0064593E" w:rsidP="00223A0A">
            <w:pPr>
              <w:pStyle w:val="Body"/>
            </w:pPr>
          </w:p>
        </w:tc>
        <w:tc>
          <w:tcPr>
            <w:tcW w:w="1979" w:type="pct"/>
            <w:tcBorders>
              <w:top w:val="nil"/>
            </w:tcBorders>
            <w:shd w:val="clear" w:color="auto" w:fill="auto"/>
          </w:tcPr>
          <w:p w:rsidR="0064593E" w:rsidRPr="003E216A" w:rsidRDefault="0064593E" w:rsidP="00223A0A">
            <w:pPr>
              <w:spacing w:before="120" w:after="120"/>
            </w:pPr>
          </w:p>
        </w:tc>
      </w:tr>
      <w:tr w:rsidR="0064593E" w:rsidRPr="003E216A" w:rsidTr="00223A0A">
        <w:trPr>
          <w:trHeight w:val="576"/>
        </w:trPr>
        <w:tc>
          <w:tcPr>
            <w:tcW w:w="763" w:type="pct"/>
            <w:shd w:val="clear" w:color="auto" w:fill="F2F2F2" w:themeFill="background1" w:themeFillShade="F2"/>
          </w:tcPr>
          <w:p w:rsidR="0064593E" w:rsidRDefault="0064593E" w:rsidP="00223A0A">
            <w:pPr>
              <w:pStyle w:val="Body"/>
            </w:pPr>
            <w:r>
              <w:t>What is important to postcolonial literary theory?</w:t>
            </w:r>
          </w:p>
          <w:p w:rsidR="0064593E" w:rsidRDefault="0064593E" w:rsidP="00223A0A">
            <w:pPr>
              <w:pStyle w:val="Body"/>
              <w:numPr>
                <w:ilvl w:val="0"/>
                <w:numId w:val="7"/>
              </w:numPr>
            </w:pPr>
            <w:r>
              <w:t>Examples</w:t>
            </w:r>
          </w:p>
          <w:p w:rsidR="0064593E" w:rsidRDefault="0064593E" w:rsidP="00223A0A">
            <w:pPr>
              <w:pStyle w:val="Body"/>
              <w:numPr>
                <w:ilvl w:val="0"/>
                <w:numId w:val="7"/>
              </w:numPr>
            </w:pPr>
            <w:r>
              <w:t>Questions asked</w:t>
            </w:r>
          </w:p>
        </w:tc>
        <w:tc>
          <w:tcPr>
            <w:tcW w:w="2258" w:type="pct"/>
            <w:shd w:val="clear" w:color="auto" w:fill="auto"/>
          </w:tcPr>
          <w:p w:rsidR="0064593E" w:rsidRDefault="0064593E" w:rsidP="00223A0A">
            <w:pPr>
              <w:pStyle w:val="Body"/>
            </w:pPr>
          </w:p>
          <w:p w:rsidR="0064593E" w:rsidRDefault="0064593E" w:rsidP="00223A0A">
            <w:pPr>
              <w:pStyle w:val="Body"/>
            </w:pPr>
          </w:p>
          <w:p w:rsidR="0064593E" w:rsidRDefault="0064593E" w:rsidP="00223A0A">
            <w:pPr>
              <w:pStyle w:val="Body"/>
            </w:pPr>
          </w:p>
          <w:p w:rsidR="0064593E" w:rsidRDefault="0064593E" w:rsidP="00223A0A">
            <w:pPr>
              <w:pStyle w:val="Body"/>
            </w:pPr>
          </w:p>
          <w:p w:rsidR="0064593E" w:rsidRDefault="0064593E" w:rsidP="00223A0A">
            <w:pPr>
              <w:pStyle w:val="Body"/>
            </w:pPr>
          </w:p>
          <w:p w:rsidR="0064593E" w:rsidRDefault="0064593E" w:rsidP="00223A0A">
            <w:pPr>
              <w:pStyle w:val="Body"/>
            </w:pPr>
          </w:p>
          <w:p w:rsidR="0064593E" w:rsidRPr="003E216A" w:rsidRDefault="0064593E" w:rsidP="00223A0A">
            <w:pPr>
              <w:pStyle w:val="Body"/>
            </w:pPr>
          </w:p>
        </w:tc>
        <w:tc>
          <w:tcPr>
            <w:tcW w:w="1979" w:type="pct"/>
            <w:shd w:val="clear" w:color="auto" w:fill="auto"/>
          </w:tcPr>
          <w:p w:rsidR="0064593E" w:rsidRPr="003E216A" w:rsidRDefault="0064593E" w:rsidP="00223A0A">
            <w:pPr>
              <w:spacing w:before="120" w:after="120"/>
            </w:pPr>
          </w:p>
        </w:tc>
      </w:tr>
    </w:tbl>
    <w:p w:rsidR="0064593E" w:rsidRDefault="0064593E" w:rsidP="0064593E">
      <w:pPr>
        <w:rPr>
          <w:b/>
        </w:rPr>
      </w:pPr>
    </w:p>
    <w:p w:rsidR="0064593E" w:rsidRDefault="0064593E" w:rsidP="00A96366">
      <w:pPr>
        <w:rPr>
          <w:b/>
        </w:rPr>
      </w:pPr>
    </w:p>
    <w:p w:rsidR="0064593E" w:rsidRDefault="0064593E" w:rsidP="0064593E">
      <w:pPr>
        <w:pStyle w:val="NoSpacing"/>
      </w:pPr>
      <w:r>
        <w:t>Learning Activity 1.8: Analytical paragraph</w:t>
      </w:r>
    </w:p>
    <w:p w:rsidR="0064593E" w:rsidRDefault="0064593E" w:rsidP="0064593E"/>
    <w:p w:rsidR="0064593E" w:rsidRDefault="0064593E" w:rsidP="0064593E">
      <w:r>
        <w:t>Using at least 5 of the examples presented in the poem, “White Man’s Burden”, write your own critical analysis paragraph from a postcolonial perspective.  Begin with the topic sentence:</w:t>
      </w:r>
    </w:p>
    <w:p w:rsidR="0064593E" w:rsidRDefault="0064593E" w:rsidP="0064593E"/>
    <w:p w:rsidR="0064593E" w:rsidRDefault="0064593E" w:rsidP="0064593E">
      <w:pPr>
        <w:ind w:left="1440"/>
      </w:pPr>
      <w:r>
        <w:t>Rudyard Kipling’s poem, “A White Man’s Burden”, reinforces the belief in colonial control through its use of bias and stereotypes.</w:t>
      </w:r>
    </w:p>
    <w:p w:rsidR="0064593E" w:rsidRDefault="0064593E" w:rsidP="0064593E">
      <w:pPr>
        <w:ind w:left="1440"/>
      </w:pPr>
    </w:p>
    <w:tbl>
      <w:tblPr>
        <w:tblStyle w:val="TableGrid"/>
        <w:tblW w:w="12726" w:type="dxa"/>
        <w:tblInd w:w="-5" w:type="dxa"/>
        <w:tblLook w:val="04A0" w:firstRow="1" w:lastRow="0" w:firstColumn="1" w:lastColumn="0" w:noHBand="0" w:noVBand="1"/>
      </w:tblPr>
      <w:tblGrid>
        <w:gridCol w:w="12726"/>
      </w:tblGrid>
      <w:tr w:rsidR="0064593E" w:rsidTr="0064593E">
        <w:trPr>
          <w:trHeight w:val="516"/>
        </w:trPr>
        <w:tc>
          <w:tcPr>
            <w:tcW w:w="12726" w:type="dxa"/>
            <w:tcBorders>
              <w:top w:val="single" w:sz="4" w:space="0" w:color="auto"/>
              <w:left w:val="single" w:sz="4" w:space="0" w:color="auto"/>
              <w:bottom w:val="single" w:sz="4" w:space="0" w:color="auto"/>
              <w:right w:val="single" w:sz="4" w:space="0" w:color="auto"/>
            </w:tcBorders>
          </w:tcPr>
          <w:p w:rsidR="0064593E" w:rsidRDefault="0064593E">
            <w:pPr>
              <w:spacing w:line="240" w:lineRule="auto"/>
            </w:pPr>
          </w:p>
          <w:p w:rsidR="0064593E" w:rsidRDefault="0064593E">
            <w:pPr>
              <w:spacing w:line="240" w:lineRule="auto"/>
            </w:pPr>
          </w:p>
          <w:p w:rsidR="0064593E" w:rsidRDefault="0064593E">
            <w:pPr>
              <w:spacing w:line="240" w:lineRule="auto"/>
            </w:pPr>
          </w:p>
          <w:p w:rsidR="0064593E" w:rsidRDefault="0064593E">
            <w:pPr>
              <w:spacing w:line="240" w:lineRule="auto"/>
            </w:pPr>
          </w:p>
          <w:p w:rsidR="0064593E" w:rsidRDefault="0064593E">
            <w:pPr>
              <w:spacing w:line="240" w:lineRule="auto"/>
            </w:pPr>
          </w:p>
          <w:p w:rsidR="0064593E" w:rsidRDefault="0064593E">
            <w:pPr>
              <w:spacing w:line="240" w:lineRule="auto"/>
            </w:pPr>
          </w:p>
          <w:p w:rsidR="0064593E" w:rsidRDefault="0064593E">
            <w:pPr>
              <w:spacing w:line="240" w:lineRule="auto"/>
            </w:pPr>
          </w:p>
        </w:tc>
      </w:tr>
    </w:tbl>
    <w:p w:rsidR="0064593E" w:rsidRDefault="0064593E" w:rsidP="0064593E">
      <w:pPr>
        <w:ind w:left="1440"/>
      </w:pPr>
    </w:p>
    <w:p w:rsidR="0064593E" w:rsidRDefault="0064593E" w:rsidP="0064593E">
      <w:pPr>
        <w:pStyle w:val="NoSpacing"/>
      </w:pPr>
    </w:p>
    <w:p w:rsidR="0064593E" w:rsidRDefault="0064593E" w:rsidP="0064593E">
      <w:pPr>
        <w:pStyle w:val="NoSpacing"/>
      </w:pPr>
    </w:p>
    <w:p w:rsidR="0064593E" w:rsidRDefault="0064593E" w:rsidP="0064593E">
      <w:pPr>
        <w:pStyle w:val="NoSpacing"/>
      </w:pPr>
    </w:p>
    <w:p w:rsidR="0064593E" w:rsidRDefault="0064593E" w:rsidP="0064593E">
      <w:pPr>
        <w:pStyle w:val="NoSpacing"/>
      </w:pPr>
      <w:r>
        <w:t>Learning Activity 1.8: Consolidation</w:t>
      </w:r>
    </w:p>
    <w:p w:rsidR="0064593E" w:rsidRDefault="0064593E" w:rsidP="0064593E">
      <w:pPr>
        <w:rPr>
          <w:b/>
        </w:rPr>
      </w:pPr>
    </w:p>
    <w:p w:rsidR="0064593E" w:rsidRDefault="0064593E" w:rsidP="0064593E">
      <w:r>
        <w:t>In your reader’s notebook, write a short summary</w:t>
      </w:r>
      <w:r>
        <w:rPr>
          <w:color w:val="674EA7"/>
        </w:rPr>
        <w:t xml:space="preserve"> </w:t>
      </w:r>
      <w:r>
        <w:t>of approximately 100 words,</w:t>
      </w:r>
      <w:r>
        <w:rPr>
          <w:color w:val="674EA7"/>
        </w:rPr>
        <w:t xml:space="preserve"> </w:t>
      </w:r>
      <w:r>
        <w:t>explaining your understanding of what postcolonial literary theory is and what it is used for.</w:t>
      </w:r>
    </w:p>
    <w:p w:rsidR="0064593E" w:rsidRDefault="0064593E" w:rsidP="0064593E"/>
    <w:tbl>
      <w:tblPr>
        <w:tblStyle w:val="TableGrid"/>
        <w:tblW w:w="0" w:type="auto"/>
        <w:tblLook w:val="04A0" w:firstRow="1" w:lastRow="0" w:firstColumn="1" w:lastColumn="0" w:noHBand="0" w:noVBand="1"/>
      </w:tblPr>
      <w:tblGrid>
        <w:gridCol w:w="12166"/>
      </w:tblGrid>
      <w:tr w:rsidR="0064593E" w:rsidTr="0064593E">
        <w:trPr>
          <w:trHeight w:val="2030"/>
        </w:trPr>
        <w:tc>
          <w:tcPr>
            <w:tcW w:w="12166" w:type="dxa"/>
            <w:tcBorders>
              <w:top w:val="single" w:sz="4" w:space="0" w:color="auto"/>
              <w:left w:val="single" w:sz="4" w:space="0" w:color="auto"/>
              <w:bottom w:val="single" w:sz="4" w:space="0" w:color="auto"/>
              <w:right w:val="single" w:sz="4" w:space="0" w:color="auto"/>
            </w:tcBorders>
          </w:tcPr>
          <w:p w:rsidR="0064593E" w:rsidRDefault="0064593E">
            <w:pPr>
              <w:spacing w:line="240" w:lineRule="auto"/>
            </w:pPr>
          </w:p>
          <w:p w:rsidR="0064593E" w:rsidRDefault="0064593E">
            <w:pPr>
              <w:spacing w:line="240" w:lineRule="auto"/>
            </w:pPr>
          </w:p>
          <w:p w:rsidR="0064593E" w:rsidRDefault="0064593E">
            <w:pPr>
              <w:spacing w:line="240" w:lineRule="auto"/>
            </w:pPr>
          </w:p>
          <w:p w:rsidR="0064593E" w:rsidRDefault="0064593E">
            <w:pPr>
              <w:spacing w:line="240" w:lineRule="auto"/>
            </w:pPr>
          </w:p>
          <w:p w:rsidR="0064593E" w:rsidRDefault="0064593E">
            <w:pPr>
              <w:spacing w:line="240" w:lineRule="auto"/>
            </w:pPr>
          </w:p>
        </w:tc>
      </w:tr>
    </w:tbl>
    <w:p w:rsidR="0064593E" w:rsidRDefault="0064593E" w:rsidP="0064593E"/>
    <w:p w:rsidR="0064593E" w:rsidRDefault="0064593E" w:rsidP="0064593E"/>
    <w:p w:rsidR="0064593E" w:rsidRDefault="0064593E" w:rsidP="0064593E">
      <w:r>
        <w:t xml:space="preserve">Read “The Black Man’s Burden” </w:t>
      </w:r>
      <w:r>
        <w:rPr>
          <w:color w:val="222222"/>
          <w:highlight w:val="white"/>
        </w:rPr>
        <w:t>by African-American clergyman and editor H. T. Johnson.</w:t>
      </w:r>
      <w:r>
        <w:t xml:space="preserve">  Write a paragraph of analysis explaining whether this poem is an effective response to Rudyard Kipling’s poem. </w:t>
      </w:r>
    </w:p>
    <w:p w:rsidR="0064593E" w:rsidRDefault="0064593E" w:rsidP="0064593E"/>
    <w:p w:rsidR="0064593E" w:rsidRDefault="0064593E" w:rsidP="0064593E">
      <w:pPr>
        <w:numPr>
          <w:ilvl w:val="0"/>
          <w:numId w:val="10"/>
        </w:numPr>
      </w:pPr>
      <w:r>
        <w:t xml:space="preserve">Be sure to analyze this poem from a postcolonial point of view looking for anything biased, stereotypical, racist or offensive. </w:t>
      </w:r>
    </w:p>
    <w:p w:rsidR="0064593E" w:rsidRDefault="0064593E" w:rsidP="0064593E">
      <w:pPr>
        <w:numPr>
          <w:ilvl w:val="0"/>
          <w:numId w:val="10"/>
        </w:numPr>
      </w:pPr>
      <w:r>
        <w:t xml:space="preserve">Make reference to one specific line from this poem and one specific line from Kipling’s poem. </w:t>
      </w:r>
    </w:p>
    <w:p w:rsidR="0064593E" w:rsidRDefault="0064593E" w:rsidP="0064593E">
      <w:pPr>
        <w:numPr>
          <w:ilvl w:val="0"/>
          <w:numId w:val="10"/>
        </w:numPr>
      </w:pPr>
      <w:r>
        <w:t xml:space="preserve">Your paragraph should be 10 -14 sentences and no longer. That is around 250 to 300 words. </w:t>
      </w:r>
    </w:p>
    <w:p w:rsidR="0064593E" w:rsidRDefault="0064593E" w:rsidP="0064593E">
      <w:pPr>
        <w:ind w:left="720"/>
      </w:pPr>
    </w:p>
    <w:tbl>
      <w:tblPr>
        <w:tblStyle w:val="TableGrid"/>
        <w:tblW w:w="0" w:type="auto"/>
        <w:tblLook w:val="04A0" w:firstRow="1" w:lastRow="0" w:firstColumn="1" w:lastColumn="0" w:noHBand="0" w:noVBand="1"/>
      </w:tblPr>
      <w:tblGrid>
        <w:gridCol w:w="12121"/>
      </w:tblGrid>
      <w:tr w:rsidR="0064593E" w:rsidTr="0064593E">
        <w:trPr>
          <w:trHeight w:val="2114"/>
        </w:trPr>
        <w:tc>
          <w:tcPr>
            <w:tcW w:w="12121" w:type="dxa"/>
            <w:tcBorders>
              <w:top w:val="single" w:sz="4" w:space="0" w:color="auto"/>
              <w:left w:val="single" w:sz="4" w:space="0" w:color="auto"/>
              <w:bottom w:val="single" w:sz="4" w:space="0" w:color="auto"/>
              <w:right w:val="single" w:sz="4" w:space="0" w:color="auto"/>
            </w:tcBorders>
          </w:tcPr>
          <w:p w:rsidR="0064593E" w:rsidRDefault="0064593E">
            <w:pPr>
              <w:spacing w:line="240" w:lineRule="auto"/>
            </w:pPr>
          </w:p>
          <w:p w:rsidR="0064593E" w:rsidRDefault="0064593E">
            <w:pPr>
              <w:spacing w:line="240" w:lineRule="auto"/>
            </w:pPr>
          </w:p>
          <w:p w:rsidR="0064593E" w:rsidRDefault="0064593E">
            <w:pPr>
              <w:spacing w:line="240" w:lineRule="auto"/>
            </w:pPr>
          </w:p>
          <w:p w:rsidR="0064593E" w:rsidRDefault="0064593E">
            <w:pPr>
              <w:spacing w:line="240" w:lineRule="auto"/>
            </w:pPr>
          </w:p>
          <w:p w:rsidR="0064593E" w:rsidRDefault="0064593E">
            <w:pPr>
              <w:spacing w:line="240" w:lineRule="auto"/>
            </w:pPr>
          </w:p>
          <w:p w:rsidR="0064593E" w:rsidRDefault="0064593E">
            <w:pPr>
              <w:spacing w:line="240" w:lineRule="auto"/>
            </w:pPr>
          </w:p>
          <w:p w:rsidR="0064593E" w:rsidRDefault="0064593E">
            <w:pPr>
              <w:spacing w:line="240" w:lineRule="auto"/>
            </w:pPr>
          </w:p>
          <w:p w:rsidR="0064593E" w:rsidRDefault="0064593E">
            <w:pPr>
              <w:spacing w:line="240" w:lineRule="auto"/>
            </w:pPr>
          </w:p>
        </w:tc>
      </w:tr>
    </w:tbl>
    <w:p w:rsidR="0064593E" w:rsidRDefault="0064593E" w:rsidP="0064593E"/>
    <w:p w:rsidR="0064593E" w:rsidRDefault="0064593E" w:rsidP="0064593E"/>
    <w:p w:rsidR="0064593E" w:rsidRDefault="0064593E" w:rsidP="0064593E">
      <w:pPr>
        <w:pStyle w:val="NoSpacing"/>
      </w:pPr>
      <w:bookmarkStart w:id="7" w:name="_jlwniy8mof7z"/>
      <w:bookmarkEnd w:id="7"/>
    </w:p>
    <w:p w:rsidR="0064593E" w:rsidRDefault="0064593E" w:rsidP="0064593E">
      <w:pPr>
        <w:pStyle w:val="NoSpacing"/>
      </w:pPr>
    </w:p>
    <w:p w:rsidR="0064593E" w:rsidRDefault="0064593E" w:rsidP="0064593E">
      <w:pPr>
        <w:pStyle w:val="NoSpacing"/>
      </w:pPr>
    </w:p>
    <w:p w:rsidR="0064593E" w:rsidRDefault="0064593E" w:rsidP="0064593E">
      <w:pPr>
        <w:pStyle w:val="NoSpacing"/>
      </w:pPr>
      <w:r>
        <w:t>Learning Activity 1.8: Challenge</w:t>
      </w:r>
    </w:p>
    <w:p w:rsidR="0064593E" w:rsidRDefault="0064593E" w:rsidP="0064593E"/>
    <w:p w:rsidR="0064593E" w:rsidRDefault="0064593E" w:rsidP="0064593E">
      <w:r>
        <w:t>As an extension, take this problematic poem, “The White Man’s Burden” by Rudyard Kipling and re-imagine it so that it reflects more modern values. Write your own updated version of it and share it with your teacher in your Reader’s Notebook.</w:t>
      </w:r>
    </w:p>
    <w:p w:rsidR="0064593E" w:rsidRDefault="0064593E" w:rsidP="0064593E"/>
    <w:tbl>
      <w:tblPr>
        <w:tblStyle w:val="TableGrid"/>
        <w:tblW w:w="0" w:type="auto"/>
        <w:tblLook w:val="04A0" w:firstRow="1" w:lastRow="0" w:firstColumn="1" w:lastColumn="0" w:noHBand="0" w:noVBand="1"/>
      </w:tblPr>
      <w:tblGrid>
        <w:gridCol w:w="12421"/>
      </w:tblGrid>
      <w:tr w:rsidR="0064593E" w:rsidTr="0064593E">
        <w:trPr>
          <w:trHeight w:val="1804"/>
        </w:trPr>
        <w:tc>
          <w:tcPr>
            <w:tcW w:w="12421" w:type="dxa"/>
            <w:tcBorders>
              <w:top w:val="single" w:sz="4" w:space="0" w:color="auto"/>
              <w:left w:val="single" w:sz="4" w:space="0" w:color="auto"/>
              <w:bottom w:val="single" w:sz="4" w:space="0" w:color="auto"/>
              <w:right w:val="single" w:sz="4" w:space="0" w:color="auto"/>
            </w:tcBorders>
          </w:tcPr>
          <w:p w:rsidR="0064593E" w:rsidRDefault="0064593E">
            <w:pPr>
              <w:pStyle w:val="NoSpacing"/>
            </w:pPr>
          </w:p>
          <w:p w:rsidR="0064593E" w:rsidRDefault="0064593E">
            <w:pPr>
              <w:pStyle w:val="NoSpacing"/>
            </w:pPr>
          </w:p>
          <w:p w:rsidR="0064593E" w:rsidRDefault="0064593E">
            <w:pPr>
              <w:pStyle w:val="NoSpacing"/>
            </w:pPr>
          </w:p>
          <w:p w:rsidR="0064593E" w:rsidRDefault="0064593E">
            <w:pPr>
              <w:pStyle w:val="NoSpacing"/>
            </w:pPr>
          </w:p>
        </w:tc>
      </w:tr>
    </w:tbl>
    <w:p w:rsidR="0064593E" w:rsidRDefault="0064593E" w:rsidP="0064593E">
      <w:pPr>
        <w:pStyle w:val="NoSpacing"/>
      </w:pPr>
    </w:p>
    <w:p w:rsidR="0064593E" w:rsidRDefault="0064593E" w:rsidP="0064593E">
      <w:pPr>
        <w:pStyle w:val="NoSpacing"/>
      </w:pPr>
    </w:p>
    <w:p w:rsidR="0064593E" w:rsidRDefault="0064593E" w:rsidP="0064593E">
      <w:pPr>
        <w:pStyle w:val="NoSpacing"/>
      </w:pPr>
    </w:p>
    <w:p w:rsidR="0064593E" w:rsidRDefault="0064593E" w:rsidP="0064593E">
      <w:pPr>
        <w:pStyle w:val="NoSpacing"/>
      </w:pPr>
      <w:r>
        <w:t>Your Reader’s Notebook for Unit 1 in now complete.</w:t>
      </w:r>
    </w:p>
    <w:p w:rsidR="0064593E" w:rsidRDefault="0064593E" w:rsidP="0064593E">
      <w:pPr>
        <w:rPr>
          <w:b/>
        </w:rPr>
      </w:pPr>
    </w:p>
    <w:p w:rsidR="0064593E" w:rsidRDefault="0064593E" w:rsidP="0064593E">
      <w:r>
        <w:t>When you are ready, submit your assessment for feedback by selecting the ‘Assignments’ link and follow the submission directions.</w:t>
      </w:r>
    </w:p>
    <w:p w:rsidR="0064593E" w:rsidRDefault="0064593E" w:rsidP="0064593E">
      <w:pPr>
        <w:rPr>
          <w:b/>
        </w:rPr>
      </w:pPr>
    </w:p>
    <w:p w:rsidR="0064593E" w:rsidRDefault="0064593E" w:rsidP="0064593E">
      <w:pPr>
        <w:widowControl w:val="0"/>
        <w:rPr>
          <w:rFonts w:eastAsia="Calibri"/>
          <w:b/>
        </w:rPr>
      </w:pPr>
      <w:bookmarkStart w:id="8" w:name="78s9oe21lzwc"/>
      <w:bookmarkEnd w:id="8"/>
      <w:r>
        <w:rPr>
          <w:rFonts w:eastAsia="Calibri"/>
          <w:b/>
        </w:rPr>
        <w:t>Rubric</w:t>
      </w:r>
    </w:p>
    <w:p w:rsidR="0064593E" w:rsidRDefault="0064593E" w:rsidP="0064593E">
      <w:pPr>
        <w:widowControl w:val="0"/>
        <w:rPr>
          <w:rFonts w:eastAsia="Calibri"/>
          <w:b/>
        </w:rPr>
      </w:pPr>
    </w:p>
    <w:tbl>
      <w:tblPr>
        <w:tblW w:w="13859" w:type="dxa"/>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gridCol w:w="2049"/>
        <w:gridCol w:w="1959"/>
        <w:gridCol w:w="1777"/>
        <w:gridCol w:w="1870"/>
      </w:tblGrid>
      <w:tr w:rsidR="0064593E" w:rsidRPr="0064593E" w:rsidTr="0064593E">
        <w:trPr>
          <w:trHeight w:val="1246"/>
        </w:trPr>
        <w:tc>
          <w:tcPr>
            <w:tcW w:w="6204" w:type="dxa"/>
            <w:tcBorders>
              <w:top w:val="single" w:sz="4" w:space="0" w:color="000000"/>
              <w:left w:val="single" w:sz="4" w:space="0" w:color="000000"/>
              <w:bottom w:val="single" w:sz="4" w:space="0" w:color="000000"/>
              <w:right w:val="single" w:sz="4" w:space="0" w:color="000000"/>
            </w:tcBorders>
            <w:shd w:val="clear" w:color="auto" w:fill="0A76A5"/>
          </w:tcPr>
          <w:p w:rsidR="0064593E" w:rsidRPr="0064593E" w:rsidRDefault="0064593E">
            <w:pPr>
              <w:widowControl w:val="0"/>
              <w:spacing w:line="240" w:lineRule="auto"/>
              <w:rPr>
                <w:color w:val="FFFFFF" w:themeColor="background1"/>
              </w:rPr>
            </w:pPr>
          </w:p>
          <w:p w:rsidR="0064593E" w:rsidRPr="0064593E" w:rsidRDefault="0064593E">
            <w:pPr>
              <w:widowControl w:val="0"/>
              <w:spacing w:before="203" w:line="240" w:lineRule="auto"/>
              <w:ind w:left="871"/>
              <w:rPr>
                <w:b/>
                <w:color w:val="FFFFFF" w:themeColor="background1"/>
              </w:rPr>
            </w:pPr>
            <w:r w:rsidRPr="0064593E">
              <w:rPr>
                <w:b/>
                <w:color w:val="FFFFFF" w:themeColor="background1"/>
              </w:rPr>
              <w:t>Success Criteria</w:t>
            </w:r>
          </w:p>
        </w:tc>
        <w:tc>
          <w:tcPr>
            <w:tcW w:w="2049" w:type="dxa"/>
            <w:tcBorders>
              <w:top w:val="single" w:sz="4" w:space="0" w:color="000000"/>
              <w:left w:val="single" w:sz="4" w:space="0" w:color="000000"/>
              <w:bottom w:val="single" w:sz="4" w:space="0" w:color="000000"/>
              <w:right w:val="single" w:sz="4" w:space="0" w:color="000000"/>
            </w:tcBorders>
            <w:shd w:val="clear" w:color="auto" w:fill="0A76A5"/>
          </w:tcPr>
          <w:p w:rsidR="0064593E" w:rsidRPr="0064593E" w:rsidRDefault="0064593E">
            <w:pPr>
              <w:widowControl w:val="0"/>
              <w:spacing w:before="8" w:line="240" w:lineRule="auto"/>
              <w:rPr>
                <w:color w:val="FFFFFF" w:themeColor="background1"/>
              </w:rPr>
            </w:pPr>
          </w:p>
          <w:p w:rsidR="0064593E" w:rsidRPr="0064593E" w:rsidRDefault="0064593E">
            <w:pPr>
              <w:widowControl w:val="0"/>
              <w:spacing w:before="1" w:line="240" w:lineRule="auto"/>
              <w:ind w:left="272" w:right="273"/>
              <w:jc w:val="center"/>
              <w:rPr>
                <w:b/>
                <w:color w:val="FFFFFF" w:themeColor="background1"/>
              </w:rPr>
            </w:pPr>
            <w:r w:rsidRPr="0064593E">
              <w:rPr>
                <w:b/>
                <w:color w:val="FFFFFF" w:themeColor="background1"/>
              </w:rPr>
              <w:t>Level 4</w:t>
            </w:r>
          </w:p>
          <w:p w:rsidR="0064593E" w:rsidRPr="0064593E" w:rsidRDefault="0064593E">
            <w:pPr>
              <w:widowControl w:val="0"/>
              <w:spacing w:before="51" w:line="240" w:lineRule="auto"/>
              <w:ind w:left="273" w:right="273"/>
              <w:jc w:val="center"/>
              <w:rPr>
                <w:b/>
                <w:color w:val="FFFFFF" w:themeColor="background1"/>
              </w:rPr>
            </w:pPr>
            <w:r w:rsidRPr="0064593E">
              <w:rPr>
                <w:b/>
                <w:color w:val="FFFFFF" w:themeColor="background1"/>
              </w:rPr>
              <w:t>(80–100%)</w:t>
            </w:r>
          </w:p>
        </w:tc>
        <w:tc>
          <w:tcPr>
            <w:tcW w:w="1959" w:type="dxa"/>
            <w:tcBorders>
              <w:top w:val="single" w:sz="4" w:space="0" w:color="000000"/>
              <w:left w:val="single" w:sz="4" w:space="0" w:color="000000"/>
              <w:bottom w:val="single" w:sz="4" w:space="0" w:color="000000"/>
              <w:right w:val="single" w:sz="4" w:space="0" w:color="000000"/>
            </w:tcBorders>
            <w:shd w:val="clear" w:color="auto" w:fill="0A76A5"/>
          </w:tcPr>
          <w:p w:rsidR="0064593E" w:rsidRPr="0064593E" w:rsidRDefault="0064593E">
            <w:pPr>
              <w:widowControl w:val="0"/>
              <w:spacing w:before="8" w:line="240" w:lineRule="auto"/>
              <w:rPr>
                <w:color w:val="FFFFFF" w:themeColor="background1"/>
              </w:rPr>
            </w:pPr>
          </w:p>
          <w:p w:rsidR="0064593E" w:rsidRPr="0064593E" w:rsidRDefault="0064593E">
            <w:pPr>
              <w:widowControl w:val="0"/>
              <w:spacing w:before="1" w:line="240" w:lineRule="auto"/>
              <w:ind w:left="328" w:right="334"/>
              <w:jc w:val="center"/>
              <w:rPr>
                <w:b/>
                <w:color w:val="FFFFFF" w:themeColor="background1"/>
              </w:rPr>
            </w:pPr>
            <w:r w:rsidRPr="0064593E">
              <w:rPr>
                <w:b/>
                <w:color w:val="FFFFFF" w:themeColor="background1"/>
              </w:rPr>
              <w:t>Level 3</w:t>
            </w:r>
          </w:p>
          <w:p w:rsidR="0064593E" w:rsidRPr="0064593E" w:rsidRDefault="0064593E">
            <w:pPr>
              <w:widowControl w:val="0"/>
              <w:spacing w:before="51" w:line="240" w:lineRule="auto"/>
              <w:ind w:left="329" w:right="334"/>
              <w:jc w:val="center"/>
              <w:rPr>
                <w:b/>
                <w:color w:val="FFFFFF" w:themeColor="background1"/>
              </w:rPr>
            </w:pPr>
            <w:r w:rsidRPr="0064593E">
              <w:rPr>
                <w:b/>
                <w:color w:val="FFFFFF" w:themeColor="background1"/>
              </w:rPr>
              <w:t>(70–79%)</w:t>
            </w:r>
          </w:p>
        </w:tc>
        <w:tc>
          <w:tcPr>
            <w:tcW w:w="1777" w:type="dxa"/>
            <w:tcBorders>
              <w:top w:val="single" w:sz="4" w:space="0" w:color="000000"/>
              <w:left w:val="single" w:sz="4" w:space="0" w:color="000000"/>
              <w:bottom w:val="single" w:sz="4" w:space="0" w:color="000000"/>
              <w:right w:val="single" w:sz="4" w:space="0" w:color="000000"/>
            </w:tcBorders>
            <w:shd w:val="clear" w:color="auto" w:fill="0A76A5"/>
          </w:tcPr>
          <w:p w:rsidR="0064593E" w:rsidRPr="0064593E" w:rsidRDefault="0064593E">
            <w:pPr>
              <w:widowControl w:val="0"/>
              <w:spacing w:before="8" w:line="240" w:lineRule="auto"/>
              <w:rPr>
                <w:color w:val="FFFFFF" w:themeColor="background1"/>
              </w:rPr>
            </w:pPr>
          </w:p>
          <w:p w:rsidR="0064593E" w:rsidRPr="0064593E" w:rsidRDefault="0064593E">
            <w:pPr>
              <w:widowControl w:val="0"/>
              <w:spacing w:before="1" w:line="240" w:lineRule="auto"/>
              <w:ind w:left="328" w:right="334"/>
              <w:jc w:val="center"/>
              <w:rPr>
                <w:b/>
                <w:color w:val="FFFFFF" w:themeColor="background1"/>
              </w:rPr>
            </w:pPr>
            <w:r w:rsidRPr="0064593E">
              <w:rPr>
                <w:b/>
                <w:color w:val="FFFFFF" w:themeColor="background1"/>
              </w:rPr>
              <w:t>Level 2</w:t>
            </w:r>
          </w:p>
          <w:p w:rsidR="0064593E" w:rsidRPr="0064593E" w:rsidRDefault="0064593E">
            <w:pPr>
              <w:widowControl w:val="0"/>
              <w:spacing w:before="51" w:line="240" w:lineRule="auto"/>
              <w:ind w:left="329" w:right="334"/>
              <w:jc w:val="center"/>
              <w:rPr>
                <w:b/>
                <w:color w:val="FFFFFF" w:themeColor="background1"/>
              </w:rPr>
            </w:pPr>
            <w:r w:rsidRPr="0064593E">
              <w:rPr>
                <w:b/>
                <w:color w:val="FFFFFF" w:themeColor="background1"/>
              </w:rPr>
              <w:t>(60–69%)</w:t>
            </w:r>
          </w:p>
        </w:tc>
        <w:tc>
          <w:tcPr>
            <w:tcW w:w="1868" w:type="dxa"/>
            <w:tcBorders>
              <w:top w:val="single" w:sz="4" w:space="0" w:color="000000"/>
              <w:left w:val="single" w:sz="4" w:space="0" w:color="000000"/>
              <w:bottom w:val="single" w:sz="4" w:space="0" w:color="000000"/>
              <w:right w:val="single" w:sz="4" w:space="0" w:color="000000"/>
            </w:tcBorders>
            <w:shd w:val="clear" w:color="auto" w:fill="0A76A5"/>
          </w:tcPr>
          <w:p w:rsidR="0064593E" w:rsidRPr="0064593E" w:rsidRDefault="0064593E">
            <w:pPr>
              <w:widowControl w:val="0"/>
              <w:spacing w:before="8" w:line="240" w:lineRule="auto"/>
              <w:rPr>
                <w:color w:val="FFFFFF" w:themeColor="background1"/>
              </w:rPr>
            </w:pPr>
          </w:p>
          <w:p w:rsidR="0064593E" w:rsidRPr="0064593E" w:rsidRDefault="0064593E">
            <w:pPr>
              <w:widowControl w:val="0"/>
              <w:spacing w:before="1" w:line="240" w:lineRule="auto"/>
              <w:ind w:left="273" w:right="273"/>
              <w:jc w:val="center"/>
              <w:rPr>
                <w:b/>
                <w:color w:val="FFFFFF" w:themeColor="background1"/>
              </w:rPr>
            </w:pPr>
            <w:r w:rsidRPr="0064593E">
              <w:rPr>
                <w:b/>
                <w:color w:val="FFFFFF" w:themeColor="background1"/>
              </w:rPr>
              <w:t>Level 1</w:t>
            </w:r>
          </w:p>
          <w:p w:rsidR="0064593E" w:rsidRPr="0064593E" w:rsidRDefault="0064593E">
            <w:pPr>
              <w:widowControl w:val="0"/>
              <w:spacing w:before="51" w:line="240" w:lineRule="auto"/>
              <w:ind w:left="272" w:right="273"/>
              <w:jc w:val="center"/>
              <w:rPr>
                <w:b/>
                <w:color w:val="FFFFFF" w:themeColor="background1"/>
              </w:rPr>
            </w:pPr>
            <w:r w:rsidRPr="0064593E">
              <w:rPr>
                <w:b/>
                <w:color w:val="FFFFFF" w:themeColor="background1"/>
              </w:rPr>
              <w:t>(50–59%)</w:t>
            </w:r>
          </w:p>
        </w:tc>
      </w:tr>
      <w:tr w:rsidR="0064593E" w:rsidTr="0064593E">
        <w:trPr>
          <w:trHeight w:val="2860"/>
        </w:trPr>
        <w:tc>
          <w:tcPr>
            <w:tcW w:w="6204" w:type="dxa"/>
            <w:tcBorders>
              <w:top w:val="single" w:sz="4" w:space="0" w:color="000000"/>
              <w:left w:val="single" w:sz="4" w:space="0" w:color="000000"/>
              <w:bottom w:val="single" w:sz="4" w:space="0" w:color="000000"/>
              <w:right w:val="single" w:sz="4" w:space="0" w:color="000000"/>
            </w:tcBorders>
          </w:tcPr>
          <w:p w:rsidR="0064593E" w:rsidRDefault="0064593E">
            <w:pPr>
              <w:widowControl w:val="0"/>
              <w:spacing w:before="105" w:line="240" w:lineRule="auto"/>
              <w:ind w:left="95"/>
              <w:rPr>
                <w:b/>
                <w:color w:val="565A5C"/>
              </w:rPr>
            </w:pPr>
          </w:p>
          <w:p w:rsidR="0064593E" w:rsidRDefault="0064593E">
            <w:pPr>
              <w:widowControl w:val="0"/>
              <w:spacing w:before="105" w:line="240" w:lineRule="auto"/>
              <w:ind w:left="95"/>
              <w:rPr>
                <w:b/>
              </w:rPr>
            </w:pPr>
            <w:r>
              <w:rPr>
                <w:b/>
                <w:color w:val="565A5C"/>
              </w:rPr>
              <w:t>Knowledge and Understanding</w:t>
            </w:r>
          </w:p>
          <w:p w:rsidR="0064593E" w:rsidRDefault="0064593E">
            <w:pPr>
              <w:widowControl w:val="0"/>
              <w:spacing w:before="3" w:line="240" w:lineRule="auto"/>
            </w:pPr>
          </w:p>
          <w:p w:rsidR="0064593E" w:rsidRDefault="0064593E" w:rsidP="0064593E">
            <w:pPr>
              <w:widowControl w:val="0"/>
              <w:numPr>
                <w:ilvl w:val="0"/>
                <w:numId w:val="11"/>
              </w:numPr>
              <w:tabs>
                <w:tab w:val="left" w:pos="522"/>
              </w:tabs>
              <w:spacing w:before="122"/>
              <w:ind w:right="507"/>
              <w:rPr>
                <w:color w:val="555A5C"/>
              </w:rPr>
            </w:pPr>
            <w:r>
              <w:rPr>
                <w:color w:val="555A5C"/>
              </w:rPr>
              <w:t>Demonstrates a deep understanding of literary theory (in tables for note-taking - 1.1-1.8)</w:t>
            </w:r>
          </w:p>
          <w:p w:rsidR="0064593E" w:rsidRDefault="0064593E" w:rsidP="0064593E">
            <w:pPr>
              <w:widowControl w:val="0"/>
              <w:numPr>
                <w:ilvl w:val="0"/>
                <w:numId w:val="11"/>
              </w:numPr>
              <w:tabs>
                <w:tab w:val="left" w:pos="522"/>
              </w:tabs>
              <w:spacing w:before="27" w:line="264" w:lineRule="auto"/>
              <w:ind w:right="668"/>
            </w:pPr>
            <w:r>
              <w:rPr>
                <w:color w:val="555A5C"/>
              </w:rPr>
              <w:t>Clear and accurate use of terminology</w:t>
            </w:r>
          </w:p>
        </w:tc>
        <w:tc>
          <w:tcPr>
            <w:tcW w:w="2049" w:type="dxa"/>
            <w:tcBorders>
              <w:top w:val="single" w:sz="4" w:space="0" w:color="000000"/>
              <w:left w:val="single" w:sz="4" w:space="0" w:color="000000"/>
              <w:bottom w:val="single" w:sz="4" w:space="0" w:color="000000"/>
              <w:right w:val="single" w:sz="4" w:space="0" w:color="000000"/>
            </w:tcBorders>
          </w:tcPr>
          <w:p w:rsidR="0064593E" w:rsidRDefault="0064593E">
            <w:pPr>
              <w:widowControl w:val="0"/>
              <w:spacing w:before="6" w:line="240" w:lineRule="auto"/>
            </w:pPr>
          </w:p>
          <w:p w:rsidR="0064593E" w:rsidRDefault="0064593E">
            <w:pPr>
              <w:widowControl w:val="0"/>
              <w:spacing w:line="288" w:lineRule="auto"/>
              <w:ind w:left="95"/>
            </w:pPr>
            <w:r>
              <w:rPr>
                <w:color w:val="565A5C"/>
              </w:rPr>
              <w:t>With a high degree of effectiveness</w:t>
            </w:r>
          </w:p>
        </w:tc>
        <w:tc>
          <w:tcPr>
            <w:tcW w:w="1959" w:type="dxa"/>
            <w:tcBorders>
              <w:top w:val="single" w:sz="4" w:space="0" w:color="000000"/>
              <w:left w:val="single" w:sz="4" w:space="0" w:color="000000"/>
              <w:bottom w:val="single" w:sz="4" w:space="0" w:color="000000"/>
              <w:right w:val="single" w:sz="4" w:space="0" w:color="000000"/>
            </w:tcBorders>
          </w:tcPr>
          <w:p w:rsidR="0064593E" w:rsidRDefault="0064593E">
            <w:pPr>
              <w:widowControl w:val="0"/>
              <w:spacing w:before="6" w:line="240" w:lineRule="auto"/>
            </w:pPr>
          </w:p>
          <w:p w:rsidR="0064593E" w:rsidRDefault="0064593E">
            <w:pPr>
              <w:widowControl w:val="0"/>
              <w:spacing w:line="288" w:lineRule="auto"/>
              <w:ind w:left="91"/>
            </w:pPr>
            <w:r>
              <w:rPr>
                <w:color w:val="565A5C"/>
              </w:rPr>
              <w:t>With considerable effectiveness</w:t>
            </w:r>
          </w:p>
        </w:tc>
        <w:tc>
          <w:tcPr>
            <w:tcW w:w="1777" w:type="dxa"/>
            <w:tcBorders>
              <w:top w:val="single" w:sz="4" w:space="0" w:color="000000"/>
              <w:left w:val="single" w:sz="4" w:space="0" w:color="000000"/>
              <w:bottom w:val="single" w:sz="4" w:space="0" w:color="000000"/>
              <w:right w:val="single" w:sz="4" w:space="0" w:color="000000"/>
            </w:tcBorders>
          </w:tcPr>
          <w:p w:rsidR="0064593E" w:rsidRDefault="0064593E">
            <w:pPr>
              <w:widowControl w:val="0"/>
              <w:spacing w:before="6" w:line="240" w:lineRule="auto"/>
            </w:pPr>
          </w:p>
          <w:p w:rsidR="0064593E" w:rsidRDefault="0064593E">
            <w:pPr>
              <w:widowControl w:val="0"/>
              <w:spacing w:line="288" w:lineRule="auto"/>
              <w:ind w:left="91"/>
            </w:pPr>
            <w:r>
              <w:rPr>
                <w:color w:val="565A5C"/>
              </w:rPr>
              <w:t>With some effectiveness</w:t>
            </w:r>
          </w:p>
        </w:tc>
        <w:tc>
          <w:tcPr>
            <w:tcW w:w="1868" w:type="dxa"/>
            <w:tcBorders>
              <w:top w:val="single" w:sz="4" w:space="0" w:color="000000"/>
              <w:left w:val="single" w:sz="4" w:space="0" w:color="000000"/>
              <w:bottom w:val="single" w:sz="4" w:space="0" w:color="000000"/>
              <w:right w:val="single" w:sz="4" w:space="0" w:color="000000"/>
            </w:tcBorders>
          </w:tcPr>
          <w:p w:rsidR="0064593E" w:rsidRDefault="0064593E">
            <w:pPr>
              <w:widowControl w:val="0"/>
              <w:spacing w:before="6" w:line="240" w:lineRule="auto"/>
            </w:pPr>
          </w:p>
          <w:p w:rsidR="0064593E" w:rsidRDefault="0064593E">
            <w:pPr>
              <w:widowControl w:val="0"/>
              <w:spacing w:line="288" w:lineRule="auto"/>
              <w:ind w:left="95"/>
            </w:pPr>
            <w:r>
              <w:rPr>
                <w:color w:val="565A5C"/>
              </w:rPr>
              <w:t>With limited effectiveness</w:t>
            </w:r>
          </w:p>
        </w:tc>
      </w:tr>
      <w:tr w:rsidR="0064593E" w:rsidTr="0064593E">
        <w:trPr>
          <w:trHeight w:val="2615"/>
        </w:trPr>
        <w:tc>
          <w:tcPr>
            <w:tcW w:w="6204" w:type="dxa"/>
            <w:tcBorders>
              <w:top w:val="single" w:sz="4" w:space="0" w:color="000000"/>
              <w:left w:val="single" w:sz="4" w:space="0" w:color="000000"/>
              <w:bottom w:val="single" w:sz="4" w:space="0" w:color="000000"/>
              <w:right w:val="single" w:sz="4" w:space="0" w:color="000000"/>
            </w:tcBorders>
          </w:tcPr>
          <w:p w:rsidR="0064593E" w:rsidRDefault="0064593E">
            <w:pPr>
              <w:widowControl w:val="0"/>
              <w:spacing w:before="105" w:line="240" w:lineRule="auto"/>
              <w:ind w:left="95"/>
              <w:rPr>
                <w:b/>
                <w:color w:val="565A5C"/>
              </w:rPr>
            </w:pPr>
          </w:p>
          <w:p w:rsidR="0064593E" w:rsidRDefault="0064593E">
            <w:pPr>
              <w:widowControl w:val="0"/>
              <w:spacing w:before="105" w:line="240" w:lineRule="auto"/>
              <w:ind w:left="95"/>
              <w:rPr>
                <w:b/>
              </w:rPr>
            </w:pPr>
            <w:r>
              <w:rPr>
                <w:b/>
                <w:color w:val="565A5C"/>
              </w:rPr>
              <w:t>Thinking and Inquiry</w:t>
            </w:r>
          </w:p>
          <w:p w:rsidR="0064593E" w:rsidRDefault="0064593E">
            <w:pPr>
              <w:widowControl w:val="0"/>
              <w:spacing w:before="10" w:line="240" w:lineRule="auto"/>
            </w:pPr>
          </w:p>
          <w:p w:rsidR="0064593E" w:rsidRDefault="0064593E" w:rsidP="0064593E">
            <w:pPr>
              <w:widowControl w:val="0"/>
              <w:numPr>
                <w:ilvl w:val="0"/>
                <w:numId w:val="12"/>
              </w:numPr>
              <w:tabs>
                <w:tab w:val="left" w:pos="522"/>
              </w:tabs>
              <w:spacing w:before="22" w:line="268" w:lineRule="auto"/>
              <w:ind w:right="298"/>
            </w:pPr>
            <w:r>
              <w:t>Draws deep conclusions about literature using the tools of psychoanalytic literary theory (1.4)</w:t>
            </w:r>
          </w:p>
          <w:p w:rsidR="0064593E" w:rsidRDefault="0064593E" w:rsidP="0064593E">
            <w:pPr>
              <w:widowControl w:val="0"/>
              <w:numPr>
                <w:ilvl w:val="0"/>
                <w:numId w:val="12"/>
              </w:numPr>
              <w:tabs>
                <w:tab w:val="left" w:pos="522"/>
              </w:tabs>
              <w:spacing w:before="22" w:line="268" w:lineRule="auto"/>
              <w:ind w:right="298"/>
            </w:pPr>
            <w:r>
              <w:t>Draws deep conclusions about literature using the tools of feminist literary theory (1.6)</w:t>
            </w:r>
          </w:p>
          <w:p w:rsidR="0064593E" w:rsidRDefault="0064593E">
            <w:pPr>
              <w:widowControl w:val="0"/>
              <w:tabs>
                <w:tab w:val="left" w:pos="522"/>
              </w:tabs>
              <w:spacing w:before="22" w:line="268" w:lineRule="auto"/>
              <w:ind w:left="521" w:right="298"/>
            </w:pPr>
          </w:p>
        </w:tc>
        <w:tc>
          <w:tcPr>
            <w:tcW w:w="2049" w:type="dxa"/>
            <w:tcBorders>
              <w:top w:val="single" w:sz="4" w:space="0" w:color="000000"/>
              <w:left w:val="single" w:sz="4" w:space="0" w:color="000000"/>
              <w:bottom w:val="single" w:sz="4" w:space="0" w:color="000000"/>
              <w:right w:val="single" w:sz="4" w:space="0" w:color="000000"/>
            </w:tcBorders>
          </w:tcPr>
          <w:p w:rsidR="0064593E" w:rsidRDefault="0064593E">
            <w:pPr>
              <w:widowControl w:val="0"/>
              <w:spacing w:before="6" w:line="240" w:lineRule="auto"/>
            </w:pPr>
          </w:p>
          <w:p w:rsidR="0064593E" w:rsidRDefault="0064593E">
            <w:pPr>
              <w:widowControl w:val="0"/>
              <w:spacing w:line="288" w:lineRule="auto"/>
              <w:ind w:left="95"/>
            </w:pPr>
            <w:r>
              <w:rPr>
                <w:color w:val="565A5C"/>
              </w:rPr>
              <w:t>With a high degree of effectiveness</w:t>
            </w:r>
          </w:p>
        </w:tc>
        <w:tc>
          <w:tcPr>
            <w:tcW w:w="1959" w:type="dxa"/>
            <w:tcBorders>
              <w:top w:val="single" w:sz="4" w:space="0" w:color="000000"/>
              <w:left w:val="single" w:sz="4" w:space="0" w:color="000000"/>
              <w:bottom w:val="single" w:sz="4" w:space="0" w:color="000000"/>
              <w:right w:val="single" w:sz="4" w:space="0" w:color="000000"/>
            </w:tcBorders>
          </w:tcPr>
          <w:p w:rsidR="0064593E" w:rsidRDefault="0064593E">
            <w:pPr>
              <w:widowControl w:val="0"/>
              <w:spacing w:before="6" w:line="240" w:lineRule="auto"/>
            </w:pPr>
          </w:p>
          <w:p w:rsidR="0064593E" w:rsidRDefault="0064593E">
            <w:pPr>
              <w:widowControl w:val="0"/>
              <w:spacing w:line="288" w:lineRule="auto"/>
              <w:ind w:left="91"/>
            </w:pPr>
            <w:r>
              <w:rPr>
                <w:color w:val="565A5C"/>
              </w:rPr>
              <w:t>With considerable effectiveness</w:t>
            </w:r>
          </w:p>
        </w:tc>
        <w:tc>
          <w:tcPr>
            <w:tcW w:w="1777" w:type="dxa"/>
            <w:tcBorders>
              <w:top w:val="single" w:sz="4" w:space="0" w:color="000000"/>
              <w:left w:val="single" w:sz="4" w:space="0" w:color="000000"/>
              <w:bottom w:val="single" w:sz="4" w:space="0" w:color="000000"/>
              <w:right w:val="single" w:sz="4" w:space="0" w:color="000000"/>
            </w:tcBorders>
          </w:tcPr>
          <w:p w:rsidR="0064593E" w:rsidRDefault="0064593E">
            <w:pPr>
              <w:widowControl w:val="0"/>
              <w:spacing w:before="6" w:line="240" w:lineRule="auto"/>
            </w:pPr>
          </w:p>
          <w:p w:rsidR="0064593E" w:rsidRDefault="0064593E">
            <w:pPr>
              <w:widowControl w:val="0"/>
              <w:spacing w:line="283" w:lineRule="auto"/>
              <w:ind w:left="91"/>
            </w:pPr>
            <w:r>
              <w:rPr>
                <w:color w:val="565A5C"/>
              </w:rPr>
              <w:t>With some effectiveness</w:t>
            </w:r>
          </w:p>
        </w:tc>
        <w:tc>
          <w:tcPr>
            <w:tcW w:w="1868" w:type="dxa"/>
            <w:tcBorders>
              <w:top w:val="single" w:sz="4" w:space="0" w:color="000000"/>
              <w:left w:val="single" w:sz="4" w:space="0" w:color="000000"/>
              <w:bottom w:val="single" w:sz="4" w:space="0" w:color="000000"/>
              <w:right w:val="single" w:sz="4" w:space="0" w:color="000000"/>
            </w:tcBorders>
          </w:tcPr>
          <w:p w:rsidR="0064593E" w:rsidRDefault="0064593E">
            <w:pPr>
              <w:widowControl w:val="0"/>
              <w:spacing w:before="6" w:line="240" w:lineRule="auto"/>
            </w:pPr>
          </w:p>
          <w:p w:rsidR="0064593E" w:rsidRDefault="0064593E">
            <w:pPr>
              <w:widowControl w:val="0"/>
              <w:spacing w:line="283" w:lineRule="auto"/>
              <w:ind w:left="95"/>
            </w:pPr>
            <w:r>
              <w:rPr>
                <w:color w:val="565A5C"/>
              </w:rPr>
              <w:t>With limited effectiveness</w:t>
            </w:r>
          </w:p>
        </w:tc>
      </w:tr>
      <w:tr w:rsidR="0064593E" w:rsidTr="0064593E">
        <w:trPr>
          <w:trHeight w:val="2655"/>
        </w:trPr>
        <w:tc>
          <w:tcPr>
            <w:tcW w:w="6204" w:type="dxa"/>
            <w:tcBorders>
              <w:top w:val="single" w:sz="4" w:space="0" w:color="000000"/>
              <w:left w:val="single" w:sz="4" w:space="0" w:color="000000"/>
              <w:bottom w:val="single" w:sz="4" w:space="0" w:color="000000"/>
              <w:right w:val="single" w:sz="4" w:space="0" w:color="000000"/>
            </w:tcBorders>
          </w:tcPr>
          <w:p w:rsidR="0064593E" w:rsidRDefault="0064593E">
            <w:pPr>
              <w:widowControl w:val="0"/>
              <w:spacing w:before="105" w:line="283" w:lineRule="auto"/>
              <w:ind w:left="95" w:right="1019"/>
              <w:rPr>
                <w:b/>
                <w:color w:val="565A5C"/>
              </w:rPr>
            </w:pPr>
          </w:p>
          <w:p w:rsidR="0064593E" w:rsidRDefault="0064593E">
            <w:pPr>
              <w:widowControl w:val="0"/>
              <w:spacing w:before="105" w:line="283" w:lineRule="auto"/>
              <w:ind w:left="95" w:right="1019"/>
              <w:rPr>
                <w:b/>
              </w:rPr>
            </w:pPr>
            <w:r>
              <w:rPr>
                <w:b/>
                <w:color w:val="565A5C"/>
              </w:rPr>
              <w:t xml:space="preserve">Communication </w:t>
            </w:r>
          </w:p>
          <w:p w:rsidR="0064593E" w:rsidRDefault="0064593E">
            <w:pPr>
              <w:widowControl w:val="0"/>
              <w:spacing w:before="9" w:line="240" w:lineRule="auto"/>
            </w:pPr>
          </w:p>
          <w:p w:rsidR="0064593E" w:rsidRDefault="0064593E" w:rsidP="0064593E">
            <w:pPr>
              <w:widowControl w:val="0"/>
              <w:numPr>
                <w:ilvl w:val="0"/>
                <w:numId w:val="13"/>
              </w:numPr>
              <w:tabs>
                <w:tab w:val="left" w:pos="522"/>
              </w:tabs>
              <w:spacing w:before="1" w:line="268" w:lineRule="auto"/>
              <w:ind w:right="790"/>
              <w:rPr>
                <w:color w:val="555A5C"/>
              </w:rPr>
            </w:pPr>
            <w:r>
              <w:rPr>
                <w:color w:val="555A5C"/>
              </w:rPr>
              <w:t>Uses clear and logical organization throughout</w:t>
            </w:r>
          </w:p>
          <w:p w:rsidR="0064593E" w:rsidRDefault="0064593E" w:rsidP="0064593E">
            <w:pPr>
              <w:widowControl w:val="0"/>
              <w:numPr>
                <w:ilvl w:val="0"/>
                <w:numId w:val="13"/>
              </w:numPr>
              <w:tabs>
                <w:tab w:val="left" w:pos="522"/>
              </w:tabs>
              <w:spacing w:before="35"/>
              <w:ind w:right="290"/>
            </w:pPr>
            <w:r>
              <w:rPr>
                <w:color w:val="555A5C"/>
              </w:rPr>
              <w:t>Uses language and sentence structure appropriate for academic writing</w:t>
            </w:r>
          </w:p>
        </w:tc>
        <w:tc>
          <w:tcPr>
            <w:tcW w:w="2049" w:type="dxa"/>
            <w:tcBorders>
              <w:top w:val="single" w:sz="4" w:space="0" w:color="000000"/>
              <w:left w:val="single" w:sz="4" w:space="0" w:color="000000"/>
              <w:bottom w:val="single" w:sz="4" w:space="0" w:color="000000"/>
              <w:right w:val="single" w:sz="4" w:space="0" w:color="000000"/>
            </w:tcBorders>
          </w:tcPr>
          <w:p w:rsidR="0064593E" w:rsidRDefault="0064593E">
            <w:pPr>
              <w:widowControl w:val="0"/>
              <w:spacing w:before="6" w:line="240" w:lineRule="auto"/>
            </w:pPr>
          </w:p>
          <w:p w:rsidR="0064593E" w:rsidRDefault="0064593E">
            <w:pPr>
              <w:widowControl w:val="0"/>
              <w:spacing w:line="288" w:lineRule="auto"/>
              <w:ind w:left="95"/>
            </w:pPr>
            <w:r>
              <w:rPr>
                <w:color w:val="565A5C"/>
              </w:rPr>
              <w:t>With a high degree of effectiveness</w:t>
            </w:r>
          </w:p>
        </w:tc>
        <w:tc>
          <w:tcPr>
            <w:tcW w:w="1959" w:type="dxa"/>
            <w:tcBorders>
              <w:top w:val="single" w:sz="4" w:space="0" w:color="000000"/>
              <w:left w:val="single" w:sz="4" w:space="0" w:color="000000"/>
              <w:bottom w:val="single" w:sz="4" w:space="0" w:color="000000"/>
              <w:right w:val="single" w:sz="4" w:space="0" w:color="000000"/>
            </w:tcBorders>
          </w:tcPr>
          <w:p w:rsidR="0064593E" w:rsidRDefault="0064593E">
            <w:pPr>
              <w:widowControl w:val="0"/>
              <w:spacing w:before="6" w:line="240" w:lineRule="auto"/>
            </w:pPr>
          </w:p>
          <w:p w:rsidR="0064593E" w:rsidRDefault="0064593E">
            <w:pPr>
              <w:widowControl w:val="0"/>
              <w:spacing w:line="288" w:lineRule="auto"/>
              <w:ind w:left="91"/>
            </w:pPr>
            <w:r>
              <w:rPr>
                <w:color w:val="565A5C"/>
              </w:rPr>
              <w:t>With considerable effectiveness</w:t>
            </w:r>
          </w:p>
        </w:tc>
        <w:tc>
          <w:tcPr>
            <w:tcW w:w="1777" w:type="dxa"/>
            <w:tcBorders>
              <w:top w:val="single" w:sz="4" w:space="0" w:color="000000"/>
              <w:left w:val="single" w:sz="4" w:space="0" w:color="000000"/>
              <w:bottom w:val="single" w:sz="4" w:space="0" w:color="000000"/>
              <w:right w:val="single" w:sz="4" w:space="0" w:color="000000"/>
            </w:tcBorders>
          </w:tcPr>
          <w:p w:rsidR="0064593E" w:rsidRDefault="0064593E">
            <w:pPr>
              <w:widowControl w:val="0"/>
              <w:spacing w:before="6" w:line="240" w:lineRule="auto"/>
            </w:pPr>
          </w:p>
          <w:p w:rsidR="0064593E" w:rsidRDefault="0064593E">
            <w:pPr>
              <w:widowControl w:val="0"/>
              <w:spacing w:line="283" w:lineRule="auto"/>
              <w:ind w:left="91"/>
            </w:pPr>
            <w:r>
              <w:rPr>
                <w:color w:val="565A5C"/>
              </w:rPr>
              <w:t>With some effectiveness</w:t>
            </w:r>
          </w:p>
        </w:tc>
        <w:tc>
          <w:tcPr>
            <w:tcW w:w="1868" w:type="dxa"/>
            <w:tcBorders>
              <w:top w:val="single" w:sz="4" w:space="0" w:color="000000"/>
              <w:left w:val="single" w:sz="4" w:space="0" w:color="000000"/>
              <w:bottom w:val="single" w:sz="4" w:space="0" w:color="000000"/>
              <w:right w:val="single" w:sz="4" w:space="0" w:color="000000"/>
            </w:tcBorders>
          </w:tcPr>
          <w:p w:rsidR="0064593E" w:rsidRDefault="0064593E">
            <w:pPr>
              <w:widowControl w:val="0"/>
              <w:spacing w:before="6" w:line="240" w:lineRule="auto"/>
            </w:pPr>
          </w:p>
          <w:p w:rsidR="0064593E" w:rsidRDefault="0064593E">
            <w:pPr>
              <w:widowControl w:val="0"/>
              <w:spacing w:line="283" w:lineRule="auto"/>
              <w:ind w:left="95"/>
            </w:pPr>
            <w:r>
              <w:rPr>
                <w:color w:val="565A5C"/>
              </w:rPr>
              <w:t>With limited effectiveness</w:t>
            </w:r>
          </w:p>
        </w:tc>
      </w:tr>
      <w:tr w:rsidR="0064593E" w:rsidTr="0064593E">
        <w:trPr>
          <w:trHeight w:val="2594"/>
        </w:trPr>
        <w:tc>
          <w:tcPr>
            <w:tcW w:w="6204" w:type="dxa"/>
            <w:tcBorders>
              <w:top w:val="single" w:sz="4" w:space="0" w:color="000000"/>
              <w:left w:val="single" w:sz="4" w:space="0" w:color="000000"/>
              <w:bottom w:val="single" w:sz="4" w:space="0" w:color="000000"/>
              <w:right w:val="single" w:sz="4" w:space="0" w:color="000000"/>
            </w:tcBorders>
          </w:tcPr>
          <w:p w:rsidR="0064593E" w:rsidRDefault="0064593E">
            <w:pPr>
              <w:widowControl w:val="0"/>
              <w:spacing w:before="105" w:line="240" w:lineRule="auto"/>
              <w:ind w:left="95"/>
              <w:rPr>
                <w:b/>
                <w:color w:val="565A5C"/>
              </w:rPr>
            </w:pPr>
          </w:p>
          <w:p w:rsidR="0064593E" w:rsidRDefault="0064593E">
            <w:pPr>
              <w:widowControl w:val="0"/>
              <w:spacing w:before="105" w:line="240" w:lineRule="auto"/>
              <w:ind w:left="95"/>
              <w:rPr>
                <w:b/>
              </w:rPr>
            </w:pPr>
            <w:r>
              <w:rPr>
                <w:b/>
                <w:color w:val="565A5C"/>
              </w:rPr>
              <w:t xml:space="preserve">Application </w:t>
            </w:r>
          </w:p>
          <w:p w:rsidR="0064593E" w:rsidRDefault="0064593E">
            <w:pPr>
              <w:widowControl w:val="0"/>
              <w:spacing w:before="8" w:line="240" w:lineRule="auto"/>
            </w:pPr>
          </w:p>
          <w:p w:rsidR="0064593E" w:rsidRDefault="0064593E" w:rsidP="0064593E">
            <w:pPr>
              <w:widowControl w:val="0"/>
              <w:numPr>
                <w:ilvl w:val="0"/>
                <w:numId w:val="14"/>
              </w:numPr>
              <w:tabs>
                <w:tab w:val="left" w:pos="522"/>
              </w:tabs>
              <w:spacing w:line="268" w:lineRule="auto"/>
              <w:ind w:right="104"/>
              <w:rPr>
                <w:color w:val="555A5C"/>
              </w:rPr>
            </w:pPr>
            <w:r>
              <w:rPr>
                <w:color w:val="555A5C"/>
              </w:rPr>
              <w:t>Applies archetypal literary theory to a student-chosen story (1.5)</w:t>
            </w:r>
          </w:p>
          <w:p w:rsidR="0064593E" w:rsidRDefault="0064593E" w:rsidP="0064593E">
            <w:pPr>
              <w:widowControl w:val="0"/>
              <w:numPr>
                <w:ilvl w:val="0"/>
                <w:numId w:val="14"/>
              </w:numPr>
              <w:tabs>
                <w:tab w:val="left" w:pos="522"/>
              </w:tabs>
              <w:spacing w:line="268" w:lineRule="auto"/>
              <w:ind w:right="104"/>
              <w:rPr>
                <w:color w:val="555A5C"/>
              </w:rPr>
            </w:pPr>
            <w:r>
              <w:rPr>
                <w:color w:val="555A5C"/>
              </w:rPr>
              <w:t>Applies terminology and concepts of Marxist theory (1.7)</w:t>
            </w:r>
          </w:p>
          <w:p w:rsidR="0064593E" w:rsidRPr="0064593E" w:rsidRDefault="0064593E" w:rsidP="0064593E">
            <w:pPr>
              <w:widowControl w:val="0"/>
              <w:numPr>
                <w:ilvl w:val="0"/>
                <w:numId w:val="14"/>
              </w:numPr>
              <w:tabs>
                <w:tab w:val="left" w:pos="522"/>
              </w:tabs>
              <w:spacing w:before="30"/>
              <w:ind w:right="93"/>
            </w:pPr>
            <w:r>
              <w:rPr>
                <w:color w:val="555A5C"/>
              </w:rPr>
              <w:t>Applies terminology and concepts of postcolonial theory (1.8)</w:t>
            </w:r>
          </w:p>
          <w:p w:rsidR="0064593E" w:rsidRDefault="0064593E" w:rsidP="0064593E">
            <w:pPr>
              <w:widowControl w:val="0"/>
              <w:tabs>
                <w:tab w:val="left" w:pos="522"/>
              </w:tabs>
              <w:spacing w:before="30"/>
              <w:ind w:left="521" w:right="93"/>
            </w:pPr>
          </w:p>
        </w:tc>
        <w:tc>
          <w:tcPr>
            <w:tcW w:w="2049" w:type="dxa"/>
            <w:tcBorders>
              <w:top w:val="single" w:sz="4" w:space="0" w:color="000000"/>
              <w:left w:val="single" w:sz="4" w:space="0" w:color="000000"/>
              <w:bottom w:val="single" w:sz="4" w:space="0" w:color="000000"/>
              <w:right w:val="single" w:sz="4" w:space="0" w:color="000000"/>
            </w:tcBorders>
          </w:tcPr>
          <w:p w:rsidR="0064593E" w:rsidRDefault="0064593E">
            <w:pPr>
              <w:widowControl w:val="0"/>
              <w:spacing w:before="6" w:line="240" w:lineRule="auto"/>
            </w:pPr>
          </w:p>
          <w:p w:rsidR="0064593E" w:rsidRDefault="0064593E">
            <w:pPr>
              <w:widowControl w:val="0"/>
              <w:spacing w:line="288" w:lineRule="auto"/>
              <w:ind w:left="95"/>
            </w:pPr>
            <w:r>
              <w:rPr>
                <w:color w:val="565A5C"/>
              </w:rPr>
              <w:t>With a high degree of effectiveness</w:t>
            </w:r>
          </w:p>
        </w:tc>
        <w:tc>
          <w:tcPr>
            <w:tcW w:w="1959" w:type="dxa"/>
            <w:tcBorders>
              <w:top w:val="single" w:sz="4" w:space="0" w:color="000000"/>
              <w:left w:val="single" w:sz="4" w:space="0" w:color="000000"/>
              <w:bottom w:val="single" w:sz="4" w:space="0" w:color="000000"/>
              <w:right w:val="single" w:sz="4" w:space="0" w:color="000000"/>
            </w:tcBorders>
          </w:tcPr>
          <w:p w:rsidR="0064593E" w:rsidRDefault="0064593E">
            <w:pPr>
              <w:widowControl w:val="0"/>
              <w:spacing w:before="6" w:line="240" w:lineRule="auto"/>
            </w:pPr>
          </w:p>
          <w:p w:rsidR="0064593E" w:rsidRDefault="0064593E">
            <w:pPr>
              <w:widowControl w:val="0"/>
              <w:spacing w:line="288" w:lineRule="auto"/>
              <w:ind w:left="91"/>
            </w:pPr>
            <w:r>
              <w:rPr>
                <w:color w:val="565A5C"/>
              </w:rPr>
              <w:t>With considerable effectiveness</w:t>
            </w:r>
          </w:p>
        </w:tc>
        <w:tc>
          <w:tcPr>
            <w:tcW w:w="1777" w:type="dxa"/>
            <w:tcBorders>
              <w:top w:val="single" w:sz="4" w:space="0" w:color="000000"/>
              <w:left w:val="single" w:sz="4" w:space="0" w:color="000000"/>
              <w:bottom w:val="single" w:sz="4" w:space="0" w:color="000000"/>
              <w:right w:val="single" w:sz="4" w:space="0" w:color="000000"/>
            </w:tcBorders>
          </w:tcPr>
          <w:p w:rsidR="0064593E" w:rsidRDefault="0064593E">
            <w:pPr>
              <w:widowControl w:val="0"/>
              <w:spacing w:before="6" w:line="240" w:lineRule="auto"/>
            </w:pPr>
          </w:p>
          <w:p w:rsidR="0064593E" w:rsidRDefault="0064593E">
            <w:pPr>
              <w:widowControl w:val="0"/>
              <w:spacing w:line="283" w:lineRule="auto"/>
              <w:ind w:left="91"/>
            </w:pPr>
            <w:r>
              <w:rPr>
                <w:color w:val="565A5C"/>
              </w:rPr>
              <w:t>With some effectiveness</w:t>
            </w:r>
          </w:p>
        </w:tc>
        <w:tc>
          <w:tcPr>
            <w:tcW w:w="1868" w:type="dxa"/>
            <w:tcBorders>
              <w:top w:val="single" w:sz="4" w:space="0" w:color="000000"/>
              <w:left w:val="single" w:sz="4" w:space="0" w:color="000000"/>
              <w:bottom w:val="single" w:sz="4" w:space="0" w:color="000000"/>
              <w:right w:val="single" w:sz="4" w:space="0" w:color="000000"/>
            </w:tcBorders>
          </w:tcPr>
          <w:p w:rsidR="0064593E" w:rsidRDefault="0064593E">
            <w:pPr>
              <w:widowControl w:val="0"/>
              <w:spacing w:before="6" w:line="240" w:lineRule="auto"/>
            </w:pPr>
          </w:p>
          <w:p w:rsidR="0064593E" w:rsidRDefault="0064593E">
            <w:pPr>
              <w:widowControl w:val="0"/>
              <w:spacing w:line="283" w:lineRule="auto"/>
              <w:ind w:left="95"/>
            </w:pPr>
            <w:r>
              <w:rPr>
                <w:color w:val="565A5C"/>
              </w:rPr>
              <w:t>With limited effectiveness</w:t>
            </w:r>
          </w:p>
        </w:tc>
      </w:tr>
      <w:tr w:rsidR="0064593E" w:rsidTr="0064593E">
        <w:trPr>
          <w:trHeight w:val="837"/>
        </w:trPr>
        <w:tc>
          <w:tcPr>
            <w:tcW w:w="13859" w:type="dxa"/>
            <w:gridSpan w:val="5"/>
            <w:tcBorders>
              <w:top w:val="single" w:sz="4" w:space="0" w:color="000000"/>
              <w:left w:val="single" w:sz="4" w:space="0" w:color="000000"/>
              <w:bottom w:val="single" w:sz="4" w:space="0" w:color="000000"/>
              <w:right w:val="single" w:sz="4" w:space="0" w:color="000000"/>
            </w:tcBorders>
          </w:tcPr>
          <w:p w:rsidR="0064593E" w:rsidRDefault="0064593E">
            <w:pPr>
              <w:widowControl w:val="0"/>
              <w:spacing w:before="1" w:line="240" w:lineRule="auto"/>
            </w:pPr>
          </w:p>
          <w:p w:rsidR="0064593E" w:rsidRDefault="0064593E">
            <w:pPr>
              <w:widowControl w:val="0"/>
              <w:spacing w:before="1" w:line="240" w:lineRule="auto"/>
              <w:ind w:left="95"/>
              <w:rPr>
                <w:b/>
              </w:rPr>
            </w:pPr>
            <w:r>
              <w:rPr>
                <w:b/>
              </w:rPr>
              <w:t xml:space="preserve">Feedback   </w:t>
            </w:r>
          </w:p>
          <w:p w:rsidR="0064593E" w:rsidRDefault="0064593E">
            <w:pPr>
              <w:widowControl w:val="0"/>
              <w:spacing w:before="1" w:line="240" w:lineRule="auto"/>
              <w:ind w:left="95"/>
              <w:rPr>
                <w:b/>
                <w:color w:val="0000CC"/>
              </w:rPr>
            </w:pPr>
          </w:p>
        </w:tc>
      </w:tr>
      <w:tr w:rsidR="0064593E" w:rsidTr="0064593E">
        <w:trPr>
          <w:trHeight w:val="837"/>
        </w:trPr>
        <w:tc>
          <w:tcPr>
            <w:tcW w:w="6204" w:type="dxa"/>
            <w:tcBorders>
              <w:top w:val="single" w:sz="4" w:space="0" w:color="000000"/>
              <w:left w:val="single" w:sz="4" w:space="0" w:color="000000"/>
              <w:bottom w:val="single" w:sz="4" w:space="0" w:color="000000"/>
              <w:right w:val="single" w:sz="4" w:space="0" w:color="000000"/>
            </w:tcBorders>
          </w:tcPr>
          <w:p w:rsidR="0064593E" w:rsidRDefault="0064593E">
            <w:pPr>
              <w:widowControl w:val="0"/>
              <w:spacing w:before="105" w:line="240" w:lineRule="auto"/>
              <w:ind w:left="95"/>
              <w:rPr>
                <w:b/>
              </w:rPr>
            </w:pPr>
            <w:r>
              <w:rPr>
                <w:b/>
              </w:rPr>
              <w:t>Strengths</w:t>
            </w:r>
          </w:p>
          <w:p w:rsidR="0064593E" w:rsidRDefault="0064593E">
            <w:pPr>
              <w:widowControl w:val="0"/>
              <w:spacing w:before="105" w:line="240" w:lineRule="auto"/>
              <w:ind w:left="95"/>
              <w:rPr>
                <w:b/>
              </w:rPr>
            </w:pPr>
          </w:p>
          <w:p w:rsidR="0064593E" w:rsidRDefault="0064593E">
            <w:pPr>
              <w:widowControl w:val="0"/>
              <w:spacing w:before="105" w:line="240" w:lineRule="auto"/>
              <w:rPr>
                <w:b/>
              </w:rPr>
            </w:pPr>
          </w:p>
        </w:tc>
        <w:tc>
          <w:tcPr>
            <w:tcW w:w="7655" w:type="dxa"/>
            <w:gridSpan w:val="4"/>
            <w:tcBorders>
              <w:top w:val="single" w:sz="4" w:space="0" w:color="000000"/>
              <w:left w:val="single" w:sz="4" w:space="0" w:color="000000"/>
              <w:bottom w:val="single" w:sz="4" w:space="0" w:color="000000"/>
              <w:right w:val="single" w:sz="4" w:space="0" w:color="000000"/>
            </w:tcBorders>
          </w:tcPr>
          <w:p w:rsidR="0064593E" w:rsidRDefault="0064593E">
            <w:pPr>
              <w:widowControl w:val="0"/>
              <w:spacing w:before="6" w:line="240" w:lineRule="auto"/>
            </w:pPr>
          </w:p>
          <w:p w:rsidR="0064593E" w:rsidRDefault="0064593E">
            <w:pPr>
              <w:widowControl w:val="0"/>
              <w:spacing w:line="240" w:lineRule="auto"/>
              <w:ind w:left="1469"/>
              <w:rPr>
                <w:b/>
              </w:rPr>
            </w:pPr>
            <w:r>
              <w:rPr>
                <w:b/>
              </w:rPr>
              <w:t>Areas for improvement - Next Steps</w:t>
            </w:r>
          </w:p>
        </w:tc>
      </w:tr>
    </w:tbl>
    <w:p w:rsidR="0064593E" w:rsidRDefault="0064593E" w:rsidP="0064593E">
      <w:pPr>
        <w:rPr>
          <w:b/>
        </w:rPr>
      </w:pPr>
    </w:p>
    <w:p w:rsidR="0064593E" w:rsidRDefault="0064593E" w:rsidP="0064593E"/>
    <w:sectPr w:rsidR="0064593E" w:rsidSect="009047EC">
      <w:headerReference w:type="default" r:id="rId9"/>
      <w:footerReference w:type="even" r:id="rId10"/>
      <w:footerReference w:type="default" r:id="rId11"/>
      <w:pgSz w:w="15840" w:h="1224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7C1" w:rsidRDefault="005217C1" w:rsidP="006D581A">
      <w:r>
        <w:separator/>
      </w:r>
    </w:p>
  </w:endnote>
  <w:endnote w:type="continuationSeparator" w:id="0">
    <w:p w:rsidR="005217C1" w:rsidRDefault="005217C1" w:rsidP="006D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9AE" w:rsidRDefault="006E79AE" w:rsidP="006D58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79AE" w:rsidRDefault="006E79AE" w:rsidP="006D58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9AE" w:rsidRPr="006D581A" w:rsidRDefault="006E79AE" w:rsidP="006D581A">
    <w:pPr>
      <w:pStyle w:val="Footer"/>
      <w:framePr w:wrap="around" w:vAnchor="text" w:hAnchor="margin" w:xAlign="right" w:y="1"/>
      <w:rPr>
        <w:rStyle w:val="PageNumber"/>
        <w:sz w:val="16"/>
        <w:szCs w:val="16"/>
      </w:rPr>
    </w:pPr>
    <w:r w:rsidRPr="006D581A">
      <w:rPr>
        <w:rStyle w:val="PageNumber"/>
        <w:sz w:val="16"/>
        <w:szCs w:val="16"/>
      </w:rPr>
      <w:fldChar w:fldCharType="begin"/>
    </w:r>
    <w:r w:rsidRPr="006D581A">
      <w:rPr>
        <w:rStyle w:val="PageNumber"/>
        <w:sz w:val="16"/>
        <w:szCs w:val="16"/>
      </w:rPr>
      <w:instrText xml:space="preserve">PAGE  </w:instrText>
    </w:r>
    <w:r w:rsidRPr="006D581A">
      <w:rPr>
        <w:rStyle w:val="PageNumber"/>
        <w:sz w:val="16"/>
        <w:szCs w:val="16"/>
      </w:rPr>
      <w:fldChar w:fldCharType="separate"/>
    </w:r>
    <w:r w:rsidR="00F673B4">
      <w:rPr>
        <w:rStyle w:val="PageNumber"/>
        <w:noProof/>
        <w:sz w:val="16"/>
        <w:szCs w:val="16"/>
      </w:rPr>
      <w:t>1</w:t>
    </w:r>
    <w:r w:rsidRPr="006D581A">
      <w:rPr>
        <w:rStyle w:val="PageNumber"/>
        <w:sz w:val="16"/>
        <w:szCs w:val="16"/>
      </w:rPr>
      <w:fldChar w:fldCharType="end"/>
    </w:r>
  </w:p>
  <w:p w:rsidR="006E79AE" w:rsidRPr="006D581A" w:rsidRDefault="006E79AE" w:rsidP="006D581A">
    <w:pPr>
      <w:pStyle w:val="Footer"/>
      <w:ind w:right="360"/>
      <w:rPr>
        <w:sz w:val="16"/>
        <w:szCs w:val="16"/>
      </w:rPr>
    </w:pPr>
    <w:r w:rsidRPr="006D581A">
      <w:rPr>
        <w:sz w:val="16"/>
        <w:szCs w:val="16"/>
      </w:rPr>
      <w:t xml:space="preserve">Copyright © </w:t>
    </w:r>
    <w:r w:rsidR="00FD7C7F">
      <w:rPr>
        <w:sz w:val="16"/>
        <w:szCs w:val="16"/>
      </w:rPr>
      <w:t>2020</w:t>
    </w:r>
    <w:r w:rsidRPr="006D581A">
      <w:rPr>
        <w:sz w:val="16"/>
        <w:szCs w:val="16"/>
      </w:rPr>
      <w:t xml:space="preserve"> The Ontario Educational Communications Authority.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7C1" w:rsidRDefault="005217C1" w:rsidP="006D581A">
      <w:r>
        <w:separator/>
      </w:r>
    </w:p>
  </w:footnote>
  <w:footnote w:type="continuationSeparator" w:id="0">
    <w:p w:rsidR="005217C1" w:rsidRDefault="005217C1" w:rsidP="006D5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9AE" w:rsidRPr="006D581A" w:rsidRDefault="006E79AE" w:rsidP="006E79AE">
    <w:pPr>
      <w:pStyle w:val="Header"/>
      <w:tabs>
        <w:tab w:val="clear" w:pos="4320"/>
        <w:tab w:val="clear" w:pos="8640"/>
        <w:tab w:val="right" w:pos="2304"/>
        <w:tab w:val="right" w:pos="9216"/>
        <w:tab w:val="right" w:pos="9288"/>
        <w:tab w:val="right" w:pos="9360"/>
      </w:tabs>
      <w:rPr>
        <w:sz w:val="16"/>
        <w:szCs w:val="16"/>
      </w:rPr>
    </w:pPr>
    <w:r w:rsidRPr="006D581A">
      <w:rPr>
        <w:sz w:val="16"/>
        <w:szCs w:val="16"/>
      </w:rPr>
      <w:t>TVO ILC</w:t>
    </w:r>
    <w:r w:rsidRPr="006D581A">
      <w:rPr>
        <w:sz w:val="16"/>
        <w:szCs w:val="16"/>
      </w:rPr>
      <w:tab/>
    </w:r>
    <w:r w:rsidRPr="006D581A">
      <w:rPr>
        <w:sz w:val="16"/>
        <w:szCs w:val="16"/>
        <w:u w:val="single"/>
      </w:rPr>
      <w:tab/>
    </w:r>
    <w:r w:rsidR="00B420A8">
      <w:rPr>
        <w:sz w:val="16"/>
        <w:szCs w:val="16"/>
        <w:u w:val="single"/>
      </w:rPr>
      <w:t>ETS4U</w:t>
    </w:r>
    <w:r w:rsidRPr="006D581A">
      <w:rPr>
        <w:sz w:val="16"/>
        <w:szCs w:val="16"/>
        <w:u w:val="single"/>
      </w:rPr>
      <w:t xml:space="preserve"> </w:t>
    </w:r>
    <w:r w:rsidR="00B420A8">
      <w:rPr>
        <w:sz w:val="16"/>
        <w:szCs w:val="16"/>
        <w:u w:val="single"/>
      </w:rPr>
      <w:t>Learning Activity 1.1</w:t>
    </w:r>
  </w:p>
  <w:p w:rsidR="006E79AE" w:rsidRPr="006D581A" w:rsidRDefault="006E79AE" w:rsidP="006D581A">
    <w:pPr>
      <w:pStyle w:val="Header"/>
      <w:tabs>
        <w:tab w:val="clear" w:pos="4320"/>
        <w:tab w:val="clear" w:pos="8640"/>
        <w:tab w:val="right" w:pos="9216"/>
        <w:tab w:val="right" w:pos="9288"/>
        <w:tab w:val="right" w:pos="9360"/>
      </w:tabs>
      <w:rPr>
        <w:sz w:val="16"/>
        <w:szCs w:val="16"/>
      </w:rPr>
    </w:pPr>
    <w:r w:rsidRPr="006D581A">
      <w:rPr>
        <w:sz w:val="16"/>
        <w:szCs w:val="16"/>
      </w:rPr>
      <w:tab/>
    </w:r>
    <w:r w:rsidR="00B420A8">
      <w:rPr>
        <w:sz w:val="16"/>
        <w:szCs w:val="16"/>
      </w:rPr>
      <w:t>What is literary theory?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AA49E8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59093E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29A3F1F"/>
    <w:multiLevelType w:val="multilevel"/>
    <w:tmpl w:val="8018853C"/>
    <w:lvl w:ilvl="0">
      <w:start w:val="1"/>
      <w:numFmt w:val="bullet"/>
      <w:lvlText w:val="•"/>
      <w:lvlJc w:val="left"/>
      <w:pPr>
        <w:ind w:left="521" w:hanging="360"/>
      </w:pPr>
    </w:lvl>
    <w:lvl w:ilvl="1">
      <w:start w:val="1"/>
      <w:numFmt w:val="bullet"/>
      <w:lvlText w:val="•"/>
      <w:lvlJc w:val="left"/>
      <w:pPr>
        <w:ind w:left="814" w:hanging="359"/>
      </w:pPr>
    </w:lvl>
    <w:lvl w:ilvl="2">
      <w:start w:val="1"/>
      <w:numFmt w:val="bullet"/>
      <w:lvlText w:val="•"/>
      <w:lvlJc w:val="left"/>
      <w:pPr>
        <w:ind w:left="1109" w:hanging="360"/>
      </w:pPr>
    </w:lvl>
    <w:lvl w:ilvl="3">
      <w:start w:val="1"/>
      <w:numFmt w:val="bullet"/>
      <w:lvlText w:val="•"/>
      <w:lvlJc w:val="left"/>
      <w:pPr>
        <w:ind w:left="1403" w:hanging="360"/>
      </w:pPr>
    </w:lvl>
    <w:lvl w:ilvl="4">
      <w:start w:val="1"/>
      <w:numFmt w:val="bullet"/>
      <w:lvlText w:val="•"/>
      <w:lvlJc w:val="left"/>
      <w:pPr>
        <w:ind w:left="1698" w:hanging="360"/>
      </w:pPr>
    </w:lvl>
    <w:lvl w:ilvl="5">
      <w:start w:val="1"/>
      <w:numFmt w:val="bullet"/>
      <w:lvlText w:val="•"/>
      <w:lvlJc w:val="left"/>
      <w:pPr>
        <w:ind w:left="1992" w:hanging="360"/>
      </w:pPr>
    </w:lvl>
    <w:lvl w:ilvl="6">
      <w:start w:val="1"/>
      <w:numFmt w:val="bullet"/>
      <w:lvlText w:val="•"/>
      <w:lvlJc w:val="left"/>
      <w:pPr>
        <w:ind w:left="2287" w:hanging="360"/>
      </w:pPr>
    </w:lvl>
    <w:lvl w:ilvl="7">
      <w:start w:val="1"/>
      <w:numFmt w:val="bullet"/>
      <w:lvlText w:val="•"/>
      <w:lvlJc w:val="left"/>
      <w:pPr>
        <w:ind w:left="2581" w:hanging="360"/>
      </w:pPr>
    </w:lvl>
    <w:lvl w:ilvl="8">
      <w:start w:val="1"/>
      <w:numFmt w:val="bullet"/>
      <w:lvlText w:val="•"/>
      <w:lvlJc w:val="left"/>
      <w:pPr>
        <w:ind w:left="2876" w:hanging="360"/>
      </w:pPr>
    </w:lvl>
  </w:abstractNum>
  <w:abstractNum w:abstractNumId="3" w15:restartNumberingAfterBreak="0">
    <w:nsid w:val="26222EE2"/>
    <w:multiLevelType w:val="hybridMultilevel"/>
    <w:tmpl w:val="8B38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9464B"/>
    <w:multiLevelType w:val="hybridMultilevel"/>
    <w:tmpl w:val="3EC4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F53CA"/>
    <w:multiLevelType w:val="multilevel"/>
    <w:tmpl w:val="5D9CBC14"/>
    <w:lvl w:ilvl="0">
      <w:start w:val="1"/>
      <w:numFmt w:val="bullet"/>
      <w:lvlText w:val="●"/>
      <w:lvlJc w:val="left"/>
      <w:pPr>
        <w:ind w:left="720" w:hanging="360"/>
      </w:pPr>
      <w:rPr>
        <w:rFonts w:ascii="Arial" w:eastAsia="Arial" w:hAnsi="Arial" w:cs="Arial"/>
        <w:strike w:val="0"/>
        <w:dstrike w:val="0"/>
        <w:sz w:val="24"/>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48D26A2D"/>
    <w:multiLevelType w:val="multilevel"/>
    <w:tmpl w:val="21F884F0"/>
    <w:lvl w:ilvl="0">
      <w:start w:val="1"/>
      <w:numFmt w:val="bullet"/>
      <w:lvlText w:val="•"/>
      <w:lvlJc w:val="left"/>
      <w:pPr>
        <w:ind w:left="521" w:hanging="360"/>
      </w:pPr>
    </w:lvl>
    <w:lvl w:ilvl="1">
      <w:start w:val="1"/>
      <w:numFmt w:val="bullet"/>
      <w:lvlText w:val="•"/>
      <w:lvlJc w:val="left"/>
      <w:pPr>
        <w:ind w:left="814" w:hanging="359"/>
      </w:pPr>
    </w:lvl>
    <w:lvl w:ilvl="2">
      <w:start w:val="1"/>
      <w:numFmt w:val="bullet"/>
      <w:lvlText w:val="•"/>
      <w:lvlJc w:val="left"/>
      <w:pPr>
        <w:ind w:left="1109" w:hanging="360"/>
      </w:pPr>
    </w:lvl>
    <w:lvl w:ilvl="3">
      <w:start w:val="1"/>
      <w:numFmt w:val="bullet"/>
      <w:lvlText w:val="•"/>
      <w:lvlJc w:val="left"/>
      <w:pPr>
        <w:ind w:left="1403" w:hanging="360"/>
      </w:pPr>
    </w:lvl>
    <w:lvl w:ilvl="4">
      <w:start w:val="1"/>
      <w:numFmt w:val="bullet"/>
      <w:lvlText w:val="•"/>
      <w:lvlJc w:val="left"/>
      <w:pPr>
        <w:ind w:left="1698" w:hanging="360"/>
      </w:pPr>
    </w:lvl>
    <w:lvl w:ilvl="5">
      <w:start w:val="1"/>
      <w:numFmt w:val="bullet"/>
      <w:lvlText w:val="•"/>
      <w:lvlJc w:val="left"/>
      <w:pPr>
        <w:ind w:left="1992" w:hanging="360"/>
      </w:pPr>
    </w:lvl>
    <w:lvl w:ilvl="6">
      <w:start w:val="1"/>
      <w:numFmt w:val="bullet"/>
      <w:lvlText w:val="•"/>
      <w:lvlJc w:val="left"/>
      <w:pPr>
        <w:ind w:left="2287" w:hanging="360"/>
      </w:pPr>
    </w:lvl>
    <w:lvl w:ilvl="7">
      <w:start w:val="1"/>
      <w:numFmt w:val="bullet"/>
      <w:lvlText w:val="•"/>
      <w:lvlJc w:val="left"/>
      <w:pPr>
        <w:ind w:left="2581" w:hanging="360"/>
      </w:pPr>
    </w:lvl>
    <w:lvl w:ilvl="8">
      <w:start w:val="1"/>
      <w:numFmt w:val="bullet"/>
      <w:lvlText w:val="•"/>
      <w:lvlJc w:val="left"/>
      <w:pPr>
        <w:ind w:left="2876" w:hanging="360"/>
      </w:pPr>
    </w:lvl>
  </w:abstractNum>
  <w:abstractNum w:abstractNumId="7" w15:restartNumberingAfterBreak="0">
    <w:nsid w:val="57F34D5E"/>
    <w:multiLevelType w:val="multilevel"/>
    <w:tmpl w:val="C0A61F6A"/>
    <w:lvl w:ilvl="0">
      <w:start w:val="1"/>
      <w:numFmt w:val="bullet"/>
      <w:lvlText w:val="•"/>
      <w:lvlJc w:val="left"/>
      <w:pPr>
        <w:ind w:left="521" w:hanging="360"/>
      </w:pPr>
    </w:lvl>
    <w:lvl w:ilvl="1">
      <w:start w:val="1"/>
      <w:numFmt w:val="bullet"/>
      <w:lvlText w:val="•"/>
      <w:lvlJc w:val="left"/>
      <w:pPr>
        <w:ind w:left="814" w:hanging="359"/>
      </w:pPr>
    </w:lvl>
    <w:lvl w:ilvl="2">
      <w:start w:val="1"/>
      <w:numFmt w:val="bullet"/>
      <w:lvlText w:val="•"/>
      <w:lvlJc w:val="left"/>
      <w:pPr>
        <w:ind w:left="1109" w:hanging="360"/>
      </w:pPr>
    </w:lvl>
    <w:lvl w:ilvl="3">
      <w:start w:val="1"/>
      <w:numFmt w:val="bullet"/>
      <w:lvlText w:val="•"/>
      <w:lvlJc w:val="left"/>
      <w:pPr>
        <w:ind w:left="1403" w:hanging="360"/>
      </w:pPr>
    </w:lvl>
    <w:lvl w:ilvl="4">
      <w:start w:val="1"/>
      <w:numFmt w:val="bullet"/>
      <w:lvlText w:val="•"/>
      <w:lvlJc w:val="left"/>
      <w:pPr>
        <w:ind w:left="1698" w:hanging="360"/>
      </w:pPr>
    </w:lvl>
    <w:lvl w:ilvl="5">
      <w:start w:val="1"/>
      <w:numFmt w:val="bullet"/>
      <w:lvlText w:val="•"/>
      <w:lvlJc w:val="left"/>
      <w:pPr>
        <w:ind w:left="1992" w:hanging="360"/>
      </w:pPr>
    </w:lvl>
    <w:lvl w:ilvl="6">
      <w:start w:val="1"/>
      <w:numFmt w:val="bullet"/>
      <w:lvlText w:val="•"/>
      <w:lvlJc w:val="left"/>
      <w:pPr>
        <w:ind w:left="2287" w:hanging="360"/>
      </w:pPr>
    </w:lvl>
    <w:lvl w:ilvl="7">
      <w:start w:val="1"/>
      <w:numFmt w:val="bullet"/>
      <w:lvlText w:val="•"/>
      <w:lvlJc w:val="left"/>
      <w:pPr>
        <w:ind w:left="2581" w:hanging="360"/>
      </w:pPr>
    </w:lvl>
    <w:lvl w:ilvl="8">
      <w:start w:val="1"/>
      <w:numFmt w:val="bullet"/>
      <w:lvlText w:val="•"/>
      <w:lvlJc w:val="left"/>
      <w:pPr>
        <w:ind w:left="2876" w:hanging="360"/>
      </w:pPr>
    </w:lvl>
  </w:abstractNum>
  <w:abstractNum w:abstractNumId="8" w15:restartNumberingAfterBreak="0">
    <w:nsid w:val="58CA798D"/>
    <w:multiLevelType w:val="hybridMultilevel"/>
    <w:tmpl w:val="C5FA8B9E"/>
    <w:lvl w:ilvl="0" w:tplc="99DC09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A3514"/>
    <w:multiLevelType w:val="multilevel"/>
    <w:tmpl w:val="D83E66E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713A1C60"/>
    <w:multiLevelType w:val="hybridMultilevel"/>
    <w:tmpl w:val="97FE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374C9"/>
    <w:multiLevelType w:val="multilevel"/>
    <w:tmpl w:val="2E3E7EFC"/>
    <w:lvl w:ilvl="0">
      <w:start w:val="1"/>
      <w:numFmt w:val="bullet"/>
      <w:lvlText w:val="•"/>
      <w:lvlJc w:val="left"/>
      <w:pPr>
        <w:ind w:left="521" w:hanging="360"/>
      </w:pPr>
    </w:lvl>
    <w:lvl w:ilvl="1">
      <w:start w:val="1"/>
      <w:numFmt w:val="bullet"/>
      <w:lvlText w:val="•"/>
      <w:lvlJc w:val="left"/>
      <w:pPr>
        <w:ind w:left="814" w:hanging="359"/>
      </w:pPr>
    </w:lvl>
    <w:lvl w:ilvl="2">
      <w:start w:val="1"/>
      <w:numFmt w:val="bullet"/>
      <w:lvlText w:val="•"/>
      <w:lvlJc w:val="left"/>
      <w:pPr>
        <w:ind w:left="1109" w:hanging="360"/>
      </w:pPr>
    </w:lvl>
    <w:lvl w:ilvl="3">
      <w:start w:val="1"/>
      <w:numFmt w:val="bullet"/>
      <w:lvlText w:val="•"/>
      <w:lvlJc w:val="left"/>
      <w:pPr>
        <w:ind w:left="1403" w:hanging="360"/>
      </w:pPr>
    </w:lvl>
    <w:lvl w:ilvl="4">
      <w:start w:val="1"/>
      <w:numFmt w:val="bullet"/>
      <w:lvlText w:val="•"/>
      <w:lvlJc w:val="left"/>
      <w:pPr>
        <w:ind w:left="1698" w:hanging="360"/>
      </w:pPr>
    </w:lvl>
    <w:lvl w:ilvl="5">
      <w:start w:val="1"/>
      <w:numFmt w:val="bullet"/>
      <w:lvlText w:val="•"/>
      <w:lvlJc w:val="left"/>
      <w:pPr>
        <w:ind w:left="1992" w:hanging="360"/>
      </w:pPr>
    </w:lvl>
    <w:lvl w:ilvl="6">
      <w:start w:val="1"/>
      <w:numFmt w:val="bullet"/>
      <w:lvlText w:val="•"/>
      <w:lvlJc w:val="left"/>
      <w:pPr>
        <w:ind w:left="2287" w:hanging="360"/>
      </w:pPr>
    </w:lvl>
    <w:lvl w:ilvl="7">
      <w:start w:val="1"/>
      <w:numFmt w:val="bullet"/>
      <w:lvlText w:val="•"/>
      <w:lvlJc w:val="left"/>
      <w:pPr>
        <w:ind w:left="2581" w:hanging="360"/>
      </w:pPr>
    </w:lvl>
    <w:lvl w:ilvl="8">
      <w:start w:val="1"/>
      <w:numFmt w:val="bullet"/>
      <w:lvlText w:val="•"/>
      <w:lvlJc w:val="left"/>
      <w:pPr>
        <w:ind w:left="2876" w:hanging="360"/>
      </w:pPr>
    </w:lvl>
  </w:abstractNum>
  <w:abstractNum w:abstractNumId="12" w15:restartNumberingAfterBreak="0">
    <w:nsid w:val="75EE760B"/>
    <w:multiLevelType w:val="multilevel"/>
    <w:tmpl w:val="C10C6CA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7F065548"/>
    <w:multiLevelType w:val="hybridMultilevel"/>
    <w:tmpl w:val="F958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3"/>
  </w:num>
  <w:num w:numId="5">
    <w:abstractNumId w:val="10"/>
  </w:num>
  <w:num w:numId="6">
    <w:abstractNumId w:val="3"/>
  </w:num>
  <w:num w:numId="7">
    <w:abstractNumId w:val="4"/>
  </w:num>
  <w:num w:numId="8">
    <w:abstractNumId w:val="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0A8"/>
    <w:rsid w:val="000671BB"/>
    <w:rsid w:val="000C089F"/>
    <w:rsid w:val="000E2A2D"/>
    <w:rsid w:val="001760E5"/>
    <w:rsid w:val="001B7495"/>
    <w:rsid w:val="002472DA"/>
    <w:rsid w:val="003D656B"/>
    <w:rsid w:val="00443929"/>
    <w:rsid w:val="00467D63"/>
    <w:rsid w:val="004A63DD"/>
    <w:rsid w:val="004E2E6B"/>
    <w:rsid w:val="005217C1"/>
    <w:rsid w:val="00644642"/>
    <w:rsid w:val="0064593E"/>
    <w:rsid w:val="0065768A"/>
    <w:rsid w:val="006D581A"/>
    <w:rsid w:val="006E79AE"/>
    <w:rsid w:val="00877F5C"/>
    <w:rsid w:val="009047EC"/>
    <w:rsid w:val="009B3805"/>
    <w:rsid w:val="00A96366"/>
    <w:rsid w:val="00B05990"/>
    <w:rsid w:val="00B420A8"/>
    <w:rsid w:val="00BB2B98"/>
    <w:rsid w:val="00C76C54"/>
    <w:rsid w:val="00D3626D"/>
    <w:rsid w:val="00D4281D"/>
    <w:rsid w:val="00D4291A"/>
    <w:rsid w:val="00D441D2"/>
    <w:rsid w:val="00F673B4"/>
    <w:rsid w:val="00FD7C7F"/>
    <w:rsid w:val="00FF1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docId w15:val="{FA4B9D53-CA56-4B40-A996-6D696F26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593E"/>
    <w:pPr>
      <w:spacing w:line="276" w:lineRule="auto"/>
    </w:pPr>
    <w:rPr>
      <w:rFonts w:ascii="Arial" w:eastAsia="Arial" w:hAnsi="Arial" w:cs="Arial"/>
      <w:sz w:val="22"/>
      <w:szCs w:val="22"/>
      <w:lang w:val="en"/>
    </w:rPr>
  </w:style>
  <w:style w:type="paragraph" w:styleId="Heading1">
    <w:name w:val="heading 1"/>
    <w:basedOn w:val="Normal"/>
    <w:next w:val="Body"/>
    <w:link w:val="Heading1Char"/>
    <w:uiPriority w:val="9"/>
    <w:qFormat/>
    <w:rsid w:val="006D581A"/>
    <w:pPr>
      <w:keepNext/>
      <w:spacing w:after="240"/>
      <w:outlineLvl w:val="0"/>
    </w:pPr>
    <w:rPr>
      <w:rFonts w:eastAsia="MS Gothic" w:cs="Times New Roman"/>
      <w:b/>
      <w:bCs/>
      <w:kern w:val="32"/>
      <w:sz w:val="32"/>
      <w:szCs w:val="32"/>
    </w:rPr>
  </w:style>
  <w:style w:type="paragraph" w:styleId="Heading2">
    <w:name w:val="heading 2"/>
    <w:basedOn w:val="Normal"/>
    <w:next w:val="Body"/>
    <w:link w:val="Heading2Char"/>
    <w:unhideWhenUsed/>
    <w:qFormat/>
    <w:rsid w:val="006D581A"/>
    <w:pPr>
      <w:keepNext/>
      <w:spacing w:before="240" w:after="240"/>
      <w:outlineLvl w:val="1"/>
    </w:pPr>
    <w:rPr>
      <w:rFonts w:eastAsia="MS Gothic" w:cs="Times New Roman"/>
      <w:b/>
      <w:bCs/>
      <w:iCs/>
      <w:kern w:val="26"/>
      <w:sz w:val="28"/>
      <w:szCs w:val="28"/>
    </w:rPr>
  </w:style>
  <w:style w:type="paragraph" w:styleId="Heading3">
    <w:name w:val="heading 3"/>
    <w:basedOn w:val="Normal"/>
    <w:next w:val="Normal"/>
    <w:link w:val="Heading3Char"/>
    <w:unhideWhenUsed/>
    <w:qFormat/>
    <w:rsid w:val="006D581A"/>
    <w:pPr>
      <w:keepNext/>
      <w:spacing w:before="240" w:after="60"/>
      <w:outlineLvl w:val="2"/>
    </w:pPr>
    <w:rPr>
      <w:rFonts w:eastAsia="MS Gothic" w:cs="Times New Roman"/>
      <w:b/>
      <w:bCs/>
      <w:kern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81A"/>
    <w:pPr>
      <w:tabs>
        <w:tab w:val="center" w:pos="4320"/>
        <w:tab w:val="right" w:pos="8640"/>
      </w:tabs>
    </w:pPr>
  </w:style>
  <w:style w:type="character" w:customStyle="1" w:styleId="HeaderChar">
    <w:name w:val="Header Char"/>
    <w:basedOn w:val="DefaultParagraphFont"/>
    <w:link w:val="Header"/>
    <w:uiPriority w:val="99"/>
    <w:rsid w:val="006D581A"/>
  </w:style>
  <w:style w:type="paragraph" w:styleId="Footer">
    <w:name w:val="footer"/>
    <w:basedOn w:val="Normal"/>
    <w:link w:val="FooterChar"/>
    <w:uiPriority w:val="99"/>
    <w:unhideWhenUsed/>
    <w:rsid w:val="006D581A"/>
    <w:pPr>
      <w:tabs>
        <w:tab w:val="center" w:pos="4320"/>
        <w:tab w:val="right" w:pos="8640"/>
      </w:tabs>
    </w:pPr>
  </w:style>
  <w:style w:type="character" w:customStyle="1" w:styleId="FooterChar">
    <w:name w:val="Footer Char"/>
    <w:basedOn w:val="DefaultParagraphFont"/>
    <w:link w:val="Footer"/>
    <w:uiPriority w:val="99"/>
    <w:rsid w:val="006D581A"/>
  </w:style>
  <w:style w:type="character" w:customStyle="1" w:styleId="Heading1Char">
    <w:name w:val="Heading 1 Char"/>
    <w:basedOn w:val="DefaultParagraphFont"/>
    <w:link w:val="Heading1"/>
    <w:uiPriority w:val="9"/>
    <w:rsid w:val="006D581A"/>
    <w:rPr>
      <w:rFonts w:ascii="Arial" w:eastAsia="MS Gothic" w:hAnsi="Arial" w:cs="Times New Roman"/>
      <w:b/>
      <w:bCs/>
      <w:kern w:val="32"/>
      <w:sz w:val="32"/>
      <w:szCs w:val="32"/>
    </w:rPr>
  </w:style>
  <w:style w:type="character" w:customStyle="1" w:styleId="Heading2Char">
    <w:name w:val="Heading 2 Char"/>
    <w:basedOn w:val="DefaultParagraphFont"/>
    <w:link w:val="Heading2"/>
    <w:rsid w:val="006D581A"/>
    <w:rPr>
      <w:rFonts w:ascii="Arial" w:eastAsia="MS Gothic" w:hAnsi="Arial" w:cs="Times New Roman"/>
      <w:b/>
      <w:bCs/>
      <w:iCs/>
      <w:kern w:val="26"/>
      <w:sz w:val="28"/>
      <w:szCs w:val="28"/>
    </w:rPr>
  </w:style>
  <w:style w:type="character" w:customStyle="1" w:styleId="Heading3Char">
    <w:name w:val="Heading 3 Char"/>
    <w:basedOn w:val="DefaultParagraphFont"/>
    <w:link w:val="Heading3"/>
    <w:rsid w:val="006D581A"/>
    <w:rPr>
      <w:rFonts w:ascii="Arial" w:eastAsia="MS Gothic" w:hAnsi="Arial" w:cs="Times New Roman"/>
      <w:b/>
      <w:bCs/>
      <w:kern w:val="26"/>
      <w:szCs w:val="26"/>
    </w:rPr>
  </w:style>
  <w:style w:type="paragraph" w:customStyle="1" w:styleId="Body">
    <w:name w:val="Body"/>
    <w:basedOn w:val="Normal"/>
    <w:link w:val="BodyChar"/>
    <w:qFormat/>
    <w:rsid w:val="006D581A"/>
    <w:pPr>
      <w:spacing w:before="120" w:after="120" w:line="300" w:lineRule="atLeast"/>
    </w:pPr>
    <w:rPr>
      <w:rFonts w:eastAsia="Calibri"/>
      <w:lang w:val="en-CA"/>
    </w:rPr>
  </w:style>
  <w:style w:type="character" w:customStyle="1" w:styleId="BodyChar">
    <w:name w:val="Body Char"/>
    <w:link w:val="Body"/>
    <w:rsid w:val="006D581A"/>
    <w:rPr>
      <w:rFonts w:ascii="Arial" w:eastAsia="Calibri" w:hAnsi="Arial" w:cs="Arial"/>
      <w:szCs w:val="22"/>
      <w:lang w:val="en-CA"/>
    </w:rPr>
  </w:style>
  <w:style w:type="paragraph" w:styleId="ListBullet">
    <w:name w:val="List Bullet"/>
    <w:basedOn w:val="Normal"/>
    <w:qFormat/>
    <w:rsid w:val="006D581A"/>
    <w:pPr>
      <w:numPr>
        <w:numId w:val="1"/>
      </w:numPr>
      <w:spacing w:before="120" w:after="120" w:line="300" w:lineRule="atLeast"/>
      <w:ind w:left="357" w:hanging="357"/>
      <w:contextualSpacing/>
    </w:pPr>
    <w:rPr>
      <w:rFonts w:eastAsia="Times New Roman" w:cs="Times New Roman"/>
      <w:kern w:val="26"/>
      <w:szCs w:val="20"/>
    </w:rPr>
  </w:style>
  <w:style w:type="paragraph" w:customStyle="1" w:styleId="ListBullets">
    <w:name w:val="List Bullets"/>
    <w:basedOn w:val="Normal"/>
    <w:link w:val="ListBulletsChar"/>
    <w:rsid w:val="006D581A"/>
    <w:pPr>
      <w:tabs>
        <w:tab w:val="num" w:pos="360"/>
      </w:tabs>
      <w:spacing w:before="135" w:after="135" w:line="300" w:lineRule="atLeast"/>
    </w:pPr>
    <w:rPr>
      <w:rFonts w:eastAsia="Calibri"/>
      <w:lang w:val="en-CA"/>
    </w:rPr>
  </w:style>
  <w:style w:type="character" w:customStyle="1" w:styleId="ListBulletsChar">
    <w:name w:val="List Bullets Char"/>
    <w:link w:val="ListBullets"/>
    <w:rsid w:val="006D581A"/>
    <w:rPr>
      <w:rFonts w:ascii="Arial" w:eastAsia="Calibri" w:hAnsi="Arial" w:cs="Arial"/>
      <w:szCs w:val="22"/>
      <w:lang w:val="en-CA"/>
    </w:rPr>
  </w:style>
  <w:style w:type="paragraph" w:styleId="ListNumber">
    <w:name w:val="List Number"/>
    <w:basedOn w:val="Normal"/>
    <w:qFormat/>
    <w:rsid w:val="006D581A"/>
    <w:pPr>
      <w:numPr>
        <w:numId w:val="2"/>
      </w:numPr>
      <w:spacing w:after="120" w:line="300" w:lineRule="atLeast"/>
      <w:ind w:left="357" w:hanging="357"/>
      <w:contextualSpacing/>
    </w:pPr>
    <w:rPr>
      <w:rFonts w:eastAsia="Times New Roman" w:cs="Times New Roman"/>
      <w:kern w:val="26"/>
      <w:szCs w:val="20"/>
    </w:rPr>
  </w:style>
  <w:style w:type="paragraph" w:customStyle="1" w:styleId="TableHeader">
    <w:name w:val="Table Header"/>
    <w:basedOn w:val="Body"/>
    <w:qFormat/>
    <w:rsid w:val="006D581A"/>
    <w:pPr>
      <w:jc w:val="center"/>
    </w:pPr>
    <w:rPr>
      <w:b/>
      <w:color w:val="FFFFFF"/>
    </w:rPr>
  </w:style>
  <w:style w:type="character" w:styleId="PageNumber">
    <w:name w:val="page number"/>
    <w:basedOn w:val="DefaultParagraphFont"/>
    <w:uiPriority w:val="99"/>
    <w:semiHidden/>
    <w:unhideWhenUsed/>
    <w:rsid w:val="006D581A"/>
  </w:style>
  <w:style w:type="character" w:styleId="Hyperlink">
    <w:name w:val="Hyperlink"/>
    <w:basedOn w:val="DefaultParagraphFont"/>
    <w:uiPriority w:val="99"/>
    <w:semiHidden/>
    <w:unhideWhenUsed/>
    <w:rsid w:val="00B420A8"/>
    <w:rPr>
      <w:color w:val="0000FF" w:themeColor="hyperlink"/>
      <w:u w:val="single"/>
    </w:rPr>
  </w:style>
  <w:style w:type="paragraph" w:styleId="NoSpacing">
    <w:name w:val="No Spacing"/>
    <w:autoRedefine/>
    <w:uiPriority w:val="1"/>
    <w:qFormat/>
    <w:rsid w:val="00B420A8"/>
    <w:rPr>
      <w:rFonts w:ascii="Arial" w:eastAsia="Arial" w:hAnsi="Arial" w:cs="Arial"/>
      <w:b/>
      <w:szCs w:val="22"/>
      <w:lang w:val="en"/>
    </w:rPr>
  </w:style>
  <w:style w:type="paragraph" w:styleId="ListParagraph">
    <w:name w:val="List Paragraph"/>
    <w:basedOn w:val="Normal"/>
    <w:uiPriority w:val="34"/>
    <w:qFormat/>
    <w:rsid w:val="009047EC"/>
    <w:pPr>
      <w:ind w:left="720"/>
      <w:contextualSpacing/>
    </w:pPr>
  </w:style>
  <w:style w:type="table" w:styleId="TableGrid">
    <w:name w:val="Table Grid"/>
    <w:basedOn w:val="TableNormal"/>
    <w:uiPriority w:val="39"/>
    <w:rsid w:val="00B05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5203">
      <w:bodyDiv w:val="1"/>
      <w:marLeft w:val="0"/>
      <w:marRight w:val="0"/>
      <w:marTop w:val="0"/>
      <w:marBottom w:val="0"/>
      <w:divBdr>
        <w:top w:val="none" w:sz="0" w:space="0" w:color="auto"/>
        <w:left w:val="none" w:sz="0" w:space="0" w:color="auto"/>
        <w:bottom w:val="none" w:sz="0" w:space="0" w:color="auto"/>
        <w:right w:val="none" w:sz="0" w:space="0" w:color="auto"/>
      </w:divBdr>
    </w:div>
    <w:div w:id="61224435">
      <w:bodyDiv w:val="1"/>
      <w:marLeft w:val="0"/>
      <w:marRight w:val="0"/>
      <w:marTop w:val="0"/>
      <w:marBottom w:val="0"/>
      <w:divBdr>
        <w:top w:val="none" w:sz="0" w:space="0" w:color="auto"/>
        <w:left w:val="none" w:sz="0" w:space="0" w:color="auto"/>
        <w:bottom w:val="none" w:sz="0" w:space="0" w:color="auto"/>
        <w:right w:val="none" w:sz="0" w:space="0" w:color="auto"/>
      </w:divBdr>
    </w:div>
    <w:div w:id="177548251">
      <w:bodyDiv w:val="1"/>
      <w:marLeft w:val="0"/>
      <w:marRight w:val="0"/>
      <w:marTop w:val="0"/>
      <w:marBottom w:val="0"/>
      <w:divBdr>
        <w:top w:val="none" w:sz="0" w:space="0" w:color="auto"/>
        <w:left w:val="none" w:sz="0" w:space="0" w:color="auto"/>
        <w:bottom w:val="none" w:sz="0" w:space="0" w:color="auto"/>
        <w:right w:val="none" w:sz="0" w:space="0" w:color="auto"/>
      </w:divBdr>
    </w:div>
    <w:div w:id="224754812">
      <w:bodyDiv w:val="1"/>
      <w:marLeft w:val="0"/>
      <w:marRight w:val="0"/>
      <w:marTop w:val="0"/>
      <w:marBottom w:val="0"/>
      <w:divBdr>
        <w:top w:val="none" w:sz="0" w:space="0" w:color="auto"/>
        <w:left w:val="none" w:sz="0" w:space="0" w:color="auto"/>
        <w:bottom w:val="none" w:sz="0" w:space="0" w:color="auto"/>
        <w:right w:val="none" w:sz="0" w:space="0" w:color="auto"/>
      </w:divBdr>
    </w:div>
    <w:div w:id="259534362">
      <w:bodyDiv w:val="1"/>
      <w:marLeft w:val="0"/>
      <w:marRight w:val="0"/>
      <w:marTop w:val="0"/>
      <w:marBottom w:val="0"/>
      <w:divBdr>
        <w:top w:val="none" w:sz="0" w:space="0" w:color="auto"/>
        <w:left w:val="none" w:sz="0" w:space="0" w:color="auto"/>
        <w:bottom w:val="none" w:sz="0" w:space="0" w:color="auto"/>
        <w:right w:val="none" w:sz="0" w:space="0" w:color="auto"/>
      </w:divBdr>
    </w:div>
    <w:div w:id="503788116">
      <w:bodyDiv w:val="1"/>
      <w:marLeft w:val="0"/>
      <w:marRight w:val="0"/>
      <w:marTop w:val="0"/>
      <w:marBottom w:val="0"/>
      <w:divBdr>
        <w:top w:val="none" w:sz="0" w:space="0" w:color="auto"/>
        <w:left w:val="none" w:sz="0" w:space="0" w:color="auto"/>
        <w:bottom w:val="none" w:sz="0" w:space="0" w:color="auto"/>
        <w:right w:val="none" w:sz="0" w:space="0" w:color="auto"/>
      </w:divBdr>
    </w:div>
    <w:div w:id="542790099">
      <w:bodyDiv w:val="1"/>
      <w:marLeft w:val="0"/>
      <w:marRight w:val="0"/>
      <w:marTop w:val="0"/>
      <w:marBottom w:val="0"/>
      <w:divBdr>
        <w:top w:val="none" w:sz="0" w:space="0" w:color="auto"/>
        <w:left w:val="none" w:sz="0" w:space="0" w:color="auto"/>
        <w:bottom w:val="none" w:sz="0" w:space="0" w:color="auto"/>
        <w:right w:val="none" w:sz="0" w:space="0" w:color="auto"/>
      </w:divBdr>
    </w:div>
    <w:div w:id="835196127">
      <w:bodyDiv w:val="1"/>
      <w:marLeft w:val="0"/>
      <w:marRight w:val="0"/>
      <w:marTop w:val="0"/>
      <w:marBottom w:val="0"/>
      <w:divBdr>
        <w:top w:val="none" w:sz="0" w:space="0" w:color="auto"/>
        <w:left w:val="none" w:sz="0" w:space="0" w:color="auto"/>
        <w:bottom w:val="none" w:sz="0" w:space="0" w:color="auto"/>
        <w:right w:val="none" w:sz="0" w:space="0" w:color="auto"/>
      </w:divBdr>
    </w:div>
    <w:div w:id="1038046028">
      <w:bodyDiv w:val="1"/>
      <w:marLeft w:val="0"/>
      <w:marRight w:val="0"/>
      <w:marTop w:val="0"/>
      <w:marBottom w:val="0"/>
      <w:divBdr>
        <w:top w:val="none" w:sz="0" w:space="0" w:color="auto"/>
        <w:left w:val="none" w:sz="0" w:space="0" w:color="auto"/>
        <w:bottom w:val="none" w:sz="0" w:space="0" w:color="auto"/>
        <w:right w:val="none" w:sz="0" w:space="0" w:color="auto"/>
      </w:divBdr>
    </w:div>
    <w:div w:id="1070466028">
      <w:bodyDiv w:val="1"/>
      <w:marLeft w:val="0"/>
      <w:marRight w:val="0"/>
      <w:marTop w:val="0"/>
      <w:marBottom w:val="0"/>
      <w:divBdr>
        <w:top w:val="none" w:sz="0" w:space="0" w:color="auto"/>
        <w:left w:val="none" w:sz="0" w:space="0" w:color="auto"/>
        <w:bottom w:val="none" w:sz="0" w:space="0" w:color="auto"/>
        <w:right w:val="none" w:sz="0" w:space="0" w:color="auto"/>
      </w:divBdr>
    </w:div>
    <w:div w:id="1110589396">
      <w:bodyDiv w:val="1"/>
      <w:marLeft w:val="0"/>
      <w:marRight w:val="0"/>
      <w:marTop w:val="0"/>
      <w:marBottom w:val="0"/>
      <w:divBdr>
        <w:top w:val="none" w:sz="0" w:space="0" w:color="auto"/>
        <w:left w:val="none" w:sz="0" w:space="0" w:color="auto"/>
        <w:bottom w:val="none" w:sz="0" w:space="0" w:color="auto"/>
        <w:right w:val="none" w:sz="0" w:space="0" w:color="auto"/>
      </w:divBdr>
    </w:div>
    <w:div w:id="1148474169">
      <w:bodyDiv w:val="1"/>
      <w:marLeft w:val="0"/>
      <w:marRight w:val="0"/>
      <w:marTop w:val="0"/>
      <w:marBottom w:val="0"/>
      <w:divBdr>
        <w:top w:val="none" w:sz="0" w:space="0" w:color="auto"/>
        <w:left w:val="none" w:sz="0" w:space="0" w:color="auto"/>
        <w:bottom w:val="none" w:sz="0" w:space="0" w:color="auto"/>
        <w:right w:val="none" w:sz="0" w:space="0" w:color="auto"/>
      </w:divBdr>
    </w:div>
    <w:div w:id="1205559494">
      <w:bodyDiv w:val="1"/>
      <w:marLeft w:val="0"/>
      <w:marRight w:val="0"/>
      <w:marTop w:val="0"/>
      <w:marBottom w:val="0"/>
      <w:divBdr>
        <w:top w:val="none" w:sz="0" w:space="0" w:color="auto"/>
        <w:left w:val="none" w:sz="0" w:space="0" w:color="auto"/>
        <w:bottom w:val="none" w:sz="0" w:space="0" w:color="auto"/>
        <w:right w:val="none" w:sz="0" w:space="0" w:color="auto"/>
      </w:divBdr>
    </w:div>
    <w:div w:id="1345785999">
      <w:bodyDiv w:val="1"/>
      <w:marLeft w:val="0"/>
      <w:marRight w:val="0"/>
      <w:marTop w:val="0"/>
      <w:marBottom w:val="0"/>
      <w:divBdr>
        <w:top w:val="none" w:sz="0" w:space="0" w:color="auto"/>
        <w:left w:val="none" w:sz="0" w:space="0" w:color="auto"/>
        <w:bottom w:val="none" w:sz="0" w:space="0" w:color="auto"/>
        <w:right w:val="none" w:sz="0" w:space="0" w:color="auto"/>
      </w:divBdr>
    </w:div>
    <w:div w:id="1373188584">
      <w:bodyDiv w:val="1"/>
      <w:marLeft w:val="0"/>
      <w:marRight w:val="0"/>
      <w:marTop w:val="0"/>
      <w:marBottom w:val="0"/>
      <w:divBdr>
        <w:top w:val="none" w:sz="0" w:space="0" w:color="auto"/>
        <w:left w:val="none" w:sz="0" w:space="0" w:color="auto"/>
        <w:bottom w:val="none" w:sz="0" w:space="0" w:color="auto"/>
        <w:right w:val="none" w:sz="0" w:space="0" w:color="auto"/>
      </w:divBdr>
    </w:div>
    <w:div w:id="1405491652">
      <w:bodyDiv w:val="1"/>
      <w:marLeft w:val="0"/>
      <w:marRight w:val="0"/>
      <w:marTop w:val="0"/>
      <w:marBottom w:val="0"/>
      <w:divBdr>
        <w:top w:val="none" w:sz="0" w:space="0" w:color="auto"/>
        <w:left w:val="none" w:sz="0" w:space="0" w:color="auto"/>
        <w:bottom w:val="none" w:sz="0" w:space="0" w:color="auto"/>
        <w:right w:val="none" w:sz="0" w:space="0" w:color="auto"/>
      </w:divBdr>
    </w:div>
    <w:div w:id="1571381332">
      <w:bodyDiv w:val="1"/>
      <w:marLeft w:val="0"/>
      <w:marRight w:val="0"/>
      <w:marTop w:val="0"/>
      <w:marBottom w:val="0"/>
      <w:divBdr>
        <w:top w:val="none" w:sz="0" w:space="0" w:color="auto"/>
        <w:left w:val="none" w:sz="0" w:space="0" w:color="auto"/>
        <w:bottom w:val="none" w:sz="0" w:space="0" w:color="auto"/>
        <w:right w:val="none" w:sz="0" w:space="0" w:color="auto"/>
      </w:divBdr>
    </w:div>
    <w:div w:id="1606302416">
      <w:bodyDiv w:val="1"/>
      <w:marLeft w:val="0"/>
      <w:marRight w:val="0"/>
      <w:marTop w:val="0"/>
      <w:marBottom w:val="0"/>
      <w:divBdr>
        <w:top w:val="none" w:sz="0" w:space="0" w:color="auto"/>
        <w:left w:val="none" w:sz="0" w:space="0" w:color="auto"/>
        <w:bottom w:val="none" w:sz="0" w:space="0" w:color="auto"/>
        <w:right w:val="none" w:sz="0" w:space="0" w:color="auto"/>
      </w:divBdr>
    </w:div>
    <w:div w:id="1681157256">
      <w:bodyDiv w:val="1"/>
      <w:marLeft w:val="0"/>
      <w:marRight w:val="0"/>
      <w:marTop w:val="0"/>
      <w:marBottom w:val="0"/>
      <w:divBdr>
        <w:top w:val="none" w:sz="0" w:space="0" w:color="auto"/>
        <w:left w:val="none" w:sz="0" w:space="0" w:color="auto"/>
        <w:bottom w:val="none" w:sz="0" w:space="0" w:color="auto"/>
        <w:right w:val="none" w:sz="0" w:space="0" w:color="auto"/>
      </w:divBdr>
    </w:div>
    <w:div w:id="1682511770">
      <w:bodyDiv w:val="1"/>
      <w:marLeft w:val="0"/>
      <w:marRight w:val="0"/>
      <w:marTop w:val="0"/>
      <w:marBottom w:val="0"/>
      <w:divBdr>
        <w:top w:val="none" w:sz="0" w:space="0" w:color="auto"/>
        <w:left w:val="none" w:sz="0" w:space="0" w:color="auto"/>
        <w:bottom w:val="none" w:sz="0" w:space="0" w:color="auto"/>
        <w:right w:val="none" w:sz="0" w:space="0" w:color="auto"/>
      </w:divBdr>
    </w:div>
    <w:div w:id="1966766663">
      <w:bodyDiv w:val="1"/>
      <w:marLeft w:val="0"/>
      <w:marRight w:val="0"/>
      <w:marTop w:val="0"/>
      <w:marBottom w:val="0"/>
      <w:divBdr>
        <w:top w:val="none" w:sz="0" w:space="0" w:color="auto"/>
        <w:left w:val="none" w:sz="0" w:space="0" w:color="auto"/>
        <w:bottom w:val="none" w:sz="0" w:space="0" w:color="auto"/>
        <w:right w:val="none" w:sz="0" w:space="0" w:color="auto"/>
      </w:divBdr>
    </w:div>
    <w:div w:id="2046758149">
      <w:bodyDiv w:val="1"/>
      <w:marLeft w:val="0"/>
      <w:marRight w:val="0"/>
      <w:marTop w:val="0"/>
      <w:marBottom w:val="0"/>
      <w:divBdr>
        <w:top w:val="none" w:sz="0" w:space="0" w:color="auto"/>
        <w:left w:val="none" w:sz="0" w:space="0" w:color="auto"/>
        <w:bottom w:val="none" w:sz="0" w:space="0" w:color="auto"/>
        <w:right w:val="none" w:sz="0" w:space="0" w:color="auto"/>
      </w:divBdr>
    </w:div>
    <w:div w:id="2067874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tt.edu/~dash/grimm05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itt.edu/~dash/grimm05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TVO</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Bridson</dc:creator>
  <cp:keywords/>
  <dc:description/>
  <cp:lastModifiedBy>Akash Patel</cp:lastModifiedBy>
  <cp:revision>2</cp:revision>
  <cp:lastPrinted>2017-03-24T11:26:00Z</cp:lastPrinted>
  <dcterms:created xsi:type="dcterms:W3CDTF">2020-05-29T20:11:00Z</dcterms:created>
  <dcterms:modified xsi:type="dcterms:W3CDTF">2020-05-29T20:11:00Z</dcterms:modified>
</cp:coreProperties>
</file>